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6B113" w14:textId="77777777" w:rsidR="002C20AF" w:rsidRPr="00047994" w:rsidRDefault="00047994" w:rsidP="00047994">
      <w:pPr>
        <w:jc w:val="center"/>
        <w:rPr>
          <w:b/>
          <w:bCs/>
          <w:sz w:val="24"/>
          <w:szCs w:val="24"/>
        </w:rPr>
      </w:pPr>
      <w:r>
        <w:rPr>
          <w:b/>
          <w:bCs/>
          <w:sz w:val="24"/>
          <w:szCs w:val="24"/>
        </w:rPr>
        <w:t xml:space="preserve">The Use of </w:t>
      </w:r>
      <w:r w:rsidR="00C344C4">
        <w:rPr>
          <w:b/>
          <w:bCs/>
          <w:sz w:val="24"/>
          <w:szCs w:val="24"/>
        </w:rPr>
        <w:t xml:space="preserve">Old Testament </w:t>
      </w:r>
      <w:r w:rsidRPr="00047994">
        <w:rPr>
          <w:b/>
          <w:bCs/>
          <w:sz w:val="24"/>
          <w:szCs w:val="24"/>
        </w:rPr>
        <w:t xml:space="preserve">Messianic </w:t>
      </w:r>
      <w:r w:rsidR="00C344C4">
        <w:rPr>
          <w:b/>
          <w:bCs/>
          <w:sz w:val="24"/>
          <w:szCs w:val="24"/>
        </w:rPr>
        <w:t>Themes</w:t>
      </w:r>
      <w:r w:rsidRPr="00047994">
        <w:rPr>
          <w:b/>
          <w:bCs/>
          <w:sz w:val="24"/>
          <w:szCs w:val="24"/>
        </w:rPr>
        <w:t xml:space="preserve"> </w:t>
      </w:r>
      <w:r>
        <w:rPr>
          <w:b/>
          <w:bCs/>
          <w:sz w:val="24"/>
          <w:szCs w:val="24"/>
        </w:rPr>
        <w:t>with</w:t>
      </w:r>
      <w:r w:rsidRPr="00047994">
        <w:rPr>
          <w:b/>
          <w:bCs/>
          <w:sz w:val="24"/>
          <w:szCs w:val="24"/>
        </w:rPr>
        <w:t>in the Book of Hebrews</w:t>
      </w:r>
    </w:p>
    <w:p w14:paraId="630427D4" w14:textId="5182827B" w:rsidR="00047994" w:rsidRDefault="00C648D6" w:rsidP="00047994">
      <w:pPr>
        <w:jc w:val="center"/>
        <w:rPr>
          <w:b/>
          <w:bCs/>
          <w:sz w:val="24"/>
          <w:szCs w:val="24"/>
        </w:rPr>
      </w:pPr>
      <w:r>
        <w:rPr>
          <w:b/>
          <w:bCs/>
          <w:sz w:val="24"/>
          <w:szCs w:val="24"/>
        </w:rPr>
        <w:t>©</w:t>
      </w:r>
      <w:r w:rsidR="005274B0">
        <w:rPr>
          <w:b/>
          <w:bCs/>
          <w:sz w:val="24"/>
          <w:szCs w:val="24"/>
        </w:rPr>
        <w:t xml:space="preserve"> </w:t>
      </w:r>
      <w:r w:rsidR="00047994" w:rsidRPr="00047994">
        <w:rPr>
          <w:b/>
          <w:bCs/>
          <w:sz w:val="24"/>
          <w:szCs w:val="24"/>
        </w:rPr>
        <w:t>Steven Charles Ger</w:t>
      </w:r>
    </w:p>
    <w:p w14:paraId="3178C8A8" w14:textId="5B71EA5E" w:rsidR="00047994" w:rsidRDefault="00047994" w:rsidP="00047994">
      <w:pPr>
        <w:jc w:val="center"/>
        <w:rPr>
          <w:b/>
          <w:bCs/>
          <w:sz w:val="24"/>
          <w:szCs w:val="24"/>
        </w:rPr>
      </w:pPr>
      <w:r>
        <w:rPr>
          <w:b/>
          <w:bCs/>
          <w:sz w:val="24"/>
          <w:szCs w:val="24"/>
        </w:rPr>
        <w:t>Sojourner Ministries</w:t>
      </w:r>
    </w:p>
    <w:p w14:paraId="3C38F163" w14:textId="3BA4CE75" w:rsidR="00757955" w:rsidRDefault="00757955" w:rsidP="00047994">
      <w:pPr>
        <w:jc w:val="center"/>
        <w:rPr>
          <w:b/>
          <w:bCs/>
          <w:sz w:val="24"/>
          <w:szCs w:val="24"/>
        </w:rPr>
      </w:pPr>
      <w:r>
        <w:rPr>
          <w:b/>
          <w:bCs/>
          <w:sz w:val="24"/>
          <w:szCs w:val="24"/>
        </w:rPr>
        <w:t>www.sojournerministries.com</w:t>
      </w:r>
    </w:p>
    <w:p w14:paraId="01B6AA4E" w14:textId="77777777" w:rsidR="00047994" w:rsidRDefault="00047994" w:rsidP="00047994">
      <w:pPr>
        <w:rPr>
          <w:b/>
          <w:sz w:val="24"/>
          <w:szCs w:val="24"/>
        </w:rPr>
      </w:pPr>
      <w:bookmarkStart w:id="0" w:name="_Toc214939795"/>
    </w:p>
    <w:p w14:paraId="57B01A92" w14:textId="77777777" w:rsidR="00047994" w:rsidRPr="00047994" w:rsidRDefault="00047994" w:rsidP="00047994">
      <w:pPr>
        <w:rPr>
          <w:sz w:val="24"/>
          <w:szCs w:val="24"/>
        </w:rPr>
      </w:pPr>
      <w:r w:rsidRPr="00047994">
        <w:rPr>
          <w:b/>
          <w:sz w:val="24"/>
          <w:szCs w:val="24"/>
        </w:rPr>
        <w:t>Relevance of Hebrews to the Modern Reader</w:t>
      </w:r>
      <w:bookmarkEnd w:id="0"/>
    </w:p>
    <w:p w14:paraId="1EDC8F10" w14:textId="54D78C30" w:rsidR="00C962E4" w:rsidRDefault="004C07A0" w:rsidP="004C07A0">
      <w:pPr>
        <w:rPr>
          <w:sz w:val="24"/>
          <w:szCs w:val="24"/>
        </w:rPr>
      </w:pPr>
      <w:r w:rsidRPr="004C07A0">
        <w:rPr>
          <w:sz w:val="24"/>
          <w:szCs w:val="24"/>
        </w:rPr>
        <w:t xml:space="preserve">I once asked my </w:t>
      </w:r>
      <w:r w:rsidR="0072012A">
        <w:rPr>
          <w:sz w:val="24"/>
          <w:szCs w:val="24"/>
        </w:rPr>
        <w:t xml:space="preserve">great </w:t>
      </w:r>
      <w:r w:rsidRPr="004C07A0">
        <w:rPr>
          <w:sz w:val="24"/>
          <w:szCs w:val="24"/>
        </w:rPr>
        <w:t>aunt, the Jewish missionary, Hilda Koser, to list what she considered to be the indispensable books of the New Testament, without which inclusion our theology and understanding of our faith would be deficient. Within the N</w:t>
      </w:r>
      <w:r w:rsidR="0017751E">
        <w:rPr>
          <w:sz w:val="24"/>
          <w:szCs w:val="24"/>
        </w:rPr>
        <w:t xml:space="preserve">ew </w:t>
      </w:r>
      <w:r w:rsidRPr="004C07A0">
        <w:rPr>
          <w:sz w:val="24"/>
          <w:szCs w:val="24"/>
        </w:rPr>
        <w:t>T</w:t>
      </w:r>
      <w:r w:rsidR="0017751E">
        <w:rPr>
          <w:sz w:val="24"/>
          <w:szCs w:val="24"/>
        </w:rPr>
        <w:t>estament</w:t>
      </w:r>
      <w:r w:rsidRPr="004C07A0">
        <w:rPr>
          <w:sz w:val="24"/>
          <w:szCs w:val="24"/>
        </w:rPr>
        <w:t>, my assumption was that one synoptic gospel along with the gospel of John and a fistful of Pauline epistles would be more than sufficient for establishing orthodox faith and practice. In my estimation, of course, Hebrews would be included in the shortlist of least essential books. Having struggled with the author of Hebrews’ complexity of expression, I could confidently affirm the book</w:t>
      </w:r>
      <w:r w:rsidR="00350317">
        <w:rPr>
          <w:sz w:val="24"/>
          <w:szCs w:val="24"/>
        </w:rPr>
        <w:t>’</w:t>
      </w:r>
      <w:r w:rsidRPr="004C07A0">
        <w:rPr>
          <w:sz w:val="24"/>
          <w:szCs w:val="24"/>
        </w:rPr>
        <w:t xml:space="preserve">s less than scintillating nature. </w:t>
      </w:r>
    </w:p>
    <w:p w14:paraId="4152DCF7" w14:textId="4AAE5FFF" w:rsidR="004C07A0" w:rsidRPr="004C07A0" w:rsidRDefault="004C07A0" w:rsidP="004C07A0">
      <w:pPr>
        <w:rPr>
          <w:sz w:val="24"/>
          <w:szCs w:val="24"/>
        </w:rPr>
      </w:pPr>
      <w:r w:rsidRPr="004C07A0">
        <w:rPr>
          <w:sz w:val="24"/>
          <w:szCs w:val="24"/>
        </w:rPr>
        <w:t xml:space="preserve">Imagine my surprise when my aunt expressed her opinion that perhaps </w:t>
      </w:r>
      <w:r w:rsidRPr="004C07A0">
        <w:rPr>
          <w:i/>
          <w:sz w:val="24"/>
          <w:szCs w:val="24"/>
        </w:rPr>
        <w:t>the</w:t>
      </w:r>
      <w:r w:rsidRPr="004C07A0">
        <w:rPr>
          <w:sz w:val="24"/>
          <w:szCs w:val="24"/>
        </w:rPr>
        <w:t xml:space="preserve"> one indispensable N</w:t>
      </w:r>
      <w:r w:rsidR="0017751E">
        <w:rPr>
          <w:sz w:val="24"/>
          <w:szCs w:val="24"/>
        </w:rPr>
        <w:t xml:space="preserve">ew </w:t>
      </w:r>
      <w:r w:rsidRPr="004C07A0">
        <w:rPr>
          <w:sz w:val="24"/>
          <w:szCs w:val="24"/>
        </w:rPr>
        <w:t>T</w:t>
      </w:r>
      <w:r w:rsidR="0017751E">
        <w:rPr>
          <w:sz w:val="24"/>
          <w:szCs w:val="24"/>
        </w:rPr>
        <w:t>estament</w:t>
      </w:r>
      <w:bookmarkStart w:id="1" w:name="_GoBack"/>
      <w:bookmarkEnd w:id="1"/>
      <w:r w:rsidRPr="004C07A0">
        <w:rPr>
          <w:sz w:val="24"/>
          <w:szCs w:val="24"/>
        </w:rPr>
        <w:t xml:space="preserve"> book was the epistle to the Hebrews! It is only within this book, she reasoned, that the New Testament reveals with great depth and vivid imagery the present work of our Messiah as perfect high priest, his fulfillment of </w:t>
      </w:r>
      <w:r w:rsidRPr="004C07A0">
        <w:rPr>
          <w:i/>
          <w:sz w:val="24"/>
          <w:szCs w:val="24"/>
        </w:rPr>
        <w:t>Yom Kippur</w:t>
      </w:r>
      <w:r w:rsidRPr="004C07A0">
        <w:rPr>
          <w:sz w:val="24"/>
          <w:szCs w:val="24"/>
        </w:rPr>
        <w:t>, the Levitical Day of Atonement, the Melchizedekian priesthood and the necessity of the New Covenant. Nothing non-essential there for believers, Jewish or Gentile. It was not the book of Hebrews that was dull; it was, rather, my own understanding. My own density, not the text's density, was the problem.</w:t>
      </w:r>
    </w:p>
    <w:p w14:paraId="22F3D410" w14:textId="77777777" w:rsidR="004C07A0" w:rsidRPr="004C07A0" w:rsidRDefault="004C07A0" w:rsidP="004C07A0">
      <w:pPr>
        <w:rPr>
          <w:sz w:val="24"/>
          <w:szCs w:val="24"/>
        </w:rPr>
      </w:pPr>
      <w:r w:rsidRPr="004C07A0">
        <w:rPr>
          <w:sz w:val="24"/>
          <w:szCs w:val="24"/>
        </w:rPr>
        <w:t>The salvific colors and messianic hues painted by Hebrews’ anonymous master wordsmith alternately shade, brighten and intensify in relation to the spiritual maturity of the reader. Not for the faint of heart is this epistle. Hebrews demands attentive, conscientious study but yields rich theological rewards for those who diligently apply themselves. Together with Romans, it is no overstatement to claim that it ranks as the greatest of the epistles.</w:t>
      </w:r>
    </w:p>
    <w:p w14:paraId="19F841A3" w14:textId="77777777" w:rsidR="00047994" w:rsidRPr="00047994" w:rsidRDefault="00047994" w:rsidP="00047994">
      <w:pPr>
        <w:rPr>
          <w:sz w:val="24"/>
          <w:szCs w:val="24"/>
        </w:rPr>
      </w:pPr>
      <w:r w:rsidRPr="00047994">
        <w:rPr>
          <w:sz w:val="24"/>
          <w:szCs w:val="24"/>
        </w:rPr>
        <w:t>Many believers have the perception that the book of Hebrews is confusing; indeed, its reputation for impenetrability extends beyond the layman and even to the clergy. To the modern reader, the density of the author’s argument and the complexity of his rhetorical style have caused many to avoid this singular epistle. Even the title is off-putting to those who are not Jewish themselves, although interestingly enough, the corresponding argument is never made that non-Greeks might struggle with Paul’s letter to the Philippians or non-Italians with Romans.</w:t>
      </w:r>
    </w:p>
    <w:p w14:paraId="63FAD897" w14:textId="77777777" w:rsidR="00047994" w:rsidRPr="00047994" w:rsidRDefault="00047994" w:rsidP="00047994">
      <w:pPr>
        <w:rPr>
          <w:sz w:val="24"/>
          <w:szCs w:val="24"/>
        </w:rPr>
      </w:pPr>
      <w:r w:rsidRPr="00047994">
        <w:rPr>
          <w:sz w:val="24"/>
          <w:szCs w:val="24"/>
        </w:rPr>
        <w:t>This perception of comprehensive difficulty causes many believers to choose to skip rapidly through the book in their time of personal Bible study. They are frustrated at the author’s statements to the effect that his arguments are “evident” (</w:t>
      </w:r>
      <w:smartTag w:uri="urn:schemas-microsoft-com:office:smarttags" w:element="time">
        <w:smartTagPr>
          <w:attr w:name="Minute" w:val="14"/>
          <w:attr w:name="Hour" w:val="19"/>
        </w:smartTagPr>
        <w:r w:rsidRPr="00047994">
          <w:rPr>
            <w:sz w:val="24"/>
            <w:szCs w:val="24"/>
          </w:rPr>
          <w:t>7:14</w:t>
        </w:r>
      </w:smartTag>
      <w:r w:rsidRPr="00047994">
        <w:rPr>
          <w:sz w:val="24"/>
          <w:szCs w:val="24"/>
        </w:rPr>
        <w:t>) and clear (</w:t>
      </w:r>
      <w:smartTag w:uri="urn:schemas-microsoft-com:office:smarttags" w:element="time">
        <w:smartTagPr>
          <w:attr w:name="Minute" w:val="15"/>
          <w:attr w:name="Hour" w:val="19"/>
        </w:smartTagPr>
        <w:r w:rsidRPr="00047994">
          <w:rPr>
            <w:sz w:val="24"/>
            <w:szCs w:val="24"/>
          </w:rPr>
          <w:t>7:15</w:t>
        </w:r>
      </w:smartTag>
      <w:r w:rsidRPr="00047994">
        <w:rPr>
          <w:sz w:val="24"/>
          <w:szCs w:val="24"/>
        </w:rPr>
        <w:t xml:space="preserve">). Perhaps two </w:t>
      </w:r>
      <w:r w:rsidRPr="00047994">
        <w:rPr>
          <w:sz w:val="24"/>
          <w:szCs w:val="24"/>
        </w:rPr>
        <w:lastRenderedPageBreak/>
        <w:t xml:space="preserve">thousand years ago on the other side of the world, to people with a deep familiarity with the Old Testament text and who were comfortable with and knowledgeable about animal sacrifice, the arguments within Hebrews were evident and clear, but it is not usually the case for the current generation approaching the text. Today’s readers may choose to energetically bound across worrisome warning passages and enthusiastically vault completely over unfamiliar Old Testament quotations, perhaps allowing themselves to pause only momentarily upon recognition of a reassuringly familiar and easily digestible passage such as chapter eleven’s discussion of faith. This </w:t>
      </w:r>
      <w:r>
        <w:rPr>
          <w:sz w:val="24"/>
          <w:szCs w:val="24"/>
        </w:rPr>
        <w:t>paper</w:t>
      </w:r>
      <w:r w:rsidRPr="00047994">
        <w:rPr>
          <w:sz w:val="24"/>
          <w:szCs w:val="24"/>
        </w:rPr>
        <w:t xml:space="preserve"> is especially written with just such an uncomfortable, apprehensive student in mind (and you know who you are!)</w:t>
      </w:r>
    </w:p>
    <w:p w14:paraId="2953F28C" w14:textId="77777777" w:rsidR="00047994" w:rsidRPr="00047994" w:rsidRDefault="00047994" w:rsidP="00047994">
      <w:pPr>
        <w:rPr>
          <w:sz w:val="24"/>
          <w:szCs w:val="24"/>
        </w:rPr>
      </w:pPr>
      <w:r w:rsidRPr="00047994">
        <w:rPr>
          <w:sz w:val="24"/>
          <w:szCs w:val="24"/>
        </w:rPr>
        <w:t xml:space="preserve">An additional area in which Hebrews can prove instructive concerns the contemporary messianic movement. It is exciting to witness so many Jewish people (which, of course, includes my family) continue to come to faith in their Messiah. However, it is less exciting to observe that many of today’s Jewish believers lack a well-developed, Biblically accurate theology. While there has never been a period of church history devoid of Jewish believers, the modern messianic movement is relatively young, gaining real traction in the second half of the twentieth century and continuing to build. As such, the variety of theological convictions one can detect within the movement run the gamut, broadly ranging “from soup to nuts” (with an occasional strong emphasis on nuts). </w:t>
      </w:r>
    </w:p>
    <w:p w14:paraId="148CA899" w14:textId="77777777" w:rsidR="00047994" w:rsidRPr="00047994" w:rsidRDefault="00047994" w:rsidP="00047994">
      <w:pPr>
        <w:rPr>
          <w:sz w:val="24"/>
          <w:szCs w:val="24"/>
        </w:rPr>
      </w:pPr>
      <w:r w:rsidRPr="00047994">
        <w:rPr>
          <w:sz w:val="24"/>
          <w:szCs w:val="24"/>
        </w:rPr>
        <w:t>A portion of the messianic movement is theologically misinformed to some degree and, unfortunately, is zealously disseminating that misinformation and enthusiastically sharing their errors. The problem areas generally include failure to acknowledge the complete replacement of the Mosaic Covenant with the New Covenant (8:1-13) and failure to acknowledge the complete abolition of the Levitical priesthood in favor of Jesus’ Melchizedekian priesthood (4:14-5:10; 7:11-28; 9:1-10), as well as the consequent abrogation of the Torah in favor of the Law of Messiah (</w:t>
      </w:r>
      <w:r w:rsidRPr="00047994">
        <w:rPr>
          <w:bCs/>
          <w:iCs/>
          <w:sz w:val="24"/>
          <w:szCs w:val="24"/>
        </w:rPr>
        <w:t>7:12, 19, 28; 10:1)</w:t>
      </w:r>
      <w:r w:rsidRPr="00047994">
        <w:rPr>
          <w:sz w:val="24"/>
          <w:szCs w:val="24"/>
        </w:rPr>
        <w:t xml:space="preserve">. In addition, a small minority are even confused regarding the deity of Jesus. The solution to each of these troubling issues is a thorough grounding in the teachings of the book of Hebrews. </w:t>
      </w:r>
    </w:p>
    <w:p w14:paraId="732CB0D9" w14:textId="77777777" w:rsidR="00047994" w:rsidRDefault="00047994" w:rsidP="00047994">
      <w:pPr>
        <w:rPr>
          <w:sz w:val="24"/>
          <w:szCs w:val="24"/>
        </w:rPr>
      </w:pPr>
      <w:r w:rsidRPr="00047994">
        <w:rPr>
          <w:sz w:val="24"/>
          <w:szCs w:val="24"/>
        </w:rPr>
        <w:t xml:space="preserve">Hebrews reveals the challenge of discipleship, teaching us that our spiritual maturity only develops through the endurance of attendant suffering (12:4-11). Certainly, to bear Christ’s reproach (13:13) and to endure divine education in the school of hard, abusive and shameful knocks for the sake of our spiritual development (12:7) is not the sort of “feel good” message one often hears emphasized today. The proverbial slogan, “no pain, no gain,” while a well-accepted philosophy when articulated within the walls of gym and stadium, is not a particularly popular or well-received theological message in either pulpit or pew. We generally prefer that our yokes be predominantly easy and our burdens especially light. </w:t>
      </w:r>
    </w:p>
    <w:p w14:paraId="6FF281B9" w14:textId="77777777" w:rsidR="004C07A0" w:rsidRPr="004C07A0" w:rsidRDefault="004C07A0" w:rsidP="004C07A0">
      <w:pPr>
        <w:rPr>
          <w:b/>
          <w:sz w:val="24"/>
          <w:szCs w:val="24"/>
        </w:rPr>
      </w:pPr>
      <w:bookmarkStart w:id="2" w:name="_Toc214939809"/>
      <w:r w:rsidRPr="004C07A0">
        <w:rPr>
          <w:b/>
          <w:sz w:val="24"/>
          <w:szCs w:val="24"/>
        </w:rPr>
        <w:t>The Use of the Old Testament in Hebrews</w:t>
      </w:r>
      <w:bookmarkEnd w:id="2"/>
    </w:p>
    <w:p w14:paraId="31127F42" w14:textId="4C73C9C1" w:rsidR="00DD0EDE" w:rsidRDefault="00CB6B02" w:rsidP="004C07A0">
      <w:pPr>
        <w:rPr>
          <w:sz w:val="24"/>
          <w:szCs w:val="24"/>
        </w:rPr>
      </w:pPr>
      <w:r w:rsidRPr="00C83BC6">
        <w:rPr>
          <w:sz w:val="24"/>
          <w:szCs w:val="24"/>
        </w:rPr>
        <w:t xml:space="preserve">The book of Hebrews </w:t>
      </w:r>
      <w:r w:rsidR="00683BFF" w:rsidRPr="00C83BC6">
        <w:rPr>
          <w:sz w:val="24"/>
          <w:szCs w:val="24"/>
        </w:rPr>
        <w:t xml:space="preserve">is a </w:t>
      </w:r>
      <w:r w:rsidR="00FD09DD" w:rsidRPr="00C83BC6">
        <w:rPr>
          <w:sz w:val="24"/>
          <w:szCs w:val="24"/>
        </w:rPr>
        <w:t xml:space="preserve">New Testament masterclass on </w:t>
      </w:r>
      <w:r w:rsidR="00683BFF" w:rsidRPr="00C83BC6">
        <w:rPr>
          <w:sz w:val="24"/>
          <w:szCs w:val="24"/>
        </w:rPr>
        <w:t xml:space="preserve">the </w:t>
      </w:r>
      <w:r w:rsidR="0053013B" w:rsidRPr="00C83BC6">
        <w:rPr>
          <w:sz w:val="24"/>
          <w:szCs w:val="24"/>
        </w:rPr>
        <w:t xml:space="preserve">profound </w:t>
      </w:r>
      <w:r w:rsidR="00683BFF" w:rsidRPr="00C83BC6">
        <w:rPr>
          <w:sz w:val="24"/>
          <w:szCs w:val="24"/>
        </w:rPr>
        <w:t>i</w:t>
      </w:r>
      <w:r w:rsidR="00DD0EDE" w:rsidRPr="00C83BC6">
        <w:rPr>
          <w:sz w:val="24"/>
          <w:szCs w:val="24"/>
        </w:rPr>
        <w:t xml:space="preserve">ntegration </w:t>
      </w:r>
      <w:r w:rsidR="00FD09DD" w:rsidRPr="00C83BC6">
        <w:rPr>
          <w:sz w:val="24"/>
          <w:szCs w:val="24"/>
        </w:rPr>
        <w:t xml:space="preserve">of </w:t>
      </w:r>
      <w:r w:rsidR="00DE30F5" w:rsidRPr="00C83BC6">
        <w:rPr>
          <w:sz w:val="24"/>
          <w:szCs w:val="24"/>
        </w:rPr>
        <w:t xml:space="preserve">a pastoral, </w:t>
      </w:r>
      <w:r w:rsidR="00FD09DD" w:rsidRPr="00C83BC6">
        <w:rPr>
          <w:sz w:val="24"/>
          <w:szCs w:val="24"/>
        </w:rPr>
        <w:t xml:space="preserve">practical message </w:t>
      </w:r>
      <w:r w:rsidR="00DD0EDE" w:rsidRPr="00C83BC6">
        <w:rPr>
          <w:sz w:val="24"/>
          <w:szCs w:val="24"/>
        </w:rPr>
        <w:t>with messianic prophecy.</w:t>
      </w:r>
      <w:r w:rsidR="00FD09DD" w:rsidRPr="00C83BC6">
        <w:rPr>
          <w:sz w:val="24"/>
          <w:szCs w:val="24"/>
        </w:rPr>
        <w:t xml:space="preserve"> </w:t>
      </w:r>
      <w:r w:rsidR="0024167A" w:rsidRPr="00C83BC6">
        <w:rPr>
          <w:sz w:val="24"/>
          <w:szCs w:val="24"/>
        </w:rPr>
        <w:t>Th</w:t>
      </w:r>
      <w:r w:rsidR="0024167A">
        <w:rPr>
          <w:sz w:val="24"/>
          <w:szCs w:val="24"/>
        </w:rPr>
        <w:t>e Hebrew Bible</w:t>
      </w:r>
      <w:r w:rsidR="002C6CDE">
        <w:rPr>
          <w:sz w:val="24"/>
          <w:szCs w:val="24"/>
        </w:rPr>
        <w:t>’s m</w:t>
      </w:r>
      <w:r w:rsidR="00FD09DD">
        <w:rPr>
          <w:sz w:val="24"/>
          <w:szCs w:val="24"/>
        </w:rPr>
        <w:t xml:space="preserve">essianic prophecies </w:t>
      </w:r>
      <w:r w:rsidR="00FD09DD">
        <w:rPr>
          <w:sz w:val="24"/>
          <w:szCs w:val="24"/>
        </w:rPr>
        <w:lastRenderedPageBreak/>
        <w:t xml:space="preserve">are </w:t>
      </w:r>
      <w:r w:rsidR="0053013B">
        <w:rPr>
          <w:sz w:val="24"/>
          <w:szCs w:val="24"/>
        </w:rPr>
        <w:t>not discussed</w:t>
      </w:r>
      <w:r w:rsidR="00580DC7">
        <w:rPr>
          <w:sz w:val="24"/>
          <w:szCs w:val="24"/>
        </w:rPr>
        <w:t>, expounded</w:t>
      </w:r>
      <w:r w:rsidR="004F7A56">
        <w:rPr>
          <w:sz w:val="24"/>
          <w:szCs w:val="24"/>
        </w:rPr>
        <w:t xml:space="preserve"> upon</w:t>
      </w:r>
      <w:r w:rsidR="00C11968">
        <w:rPr>
          <w:sz w:val="24"/>
          <w:szCs w:val="24"/>
        </w:rPr>
        <w:t xml:space="preserve"> </w:t>
      </w:r>
      <w:r w:rsidR="00663702">
        <w:rPr>
          <w:sz w:val="24"/>
          <w:szCs w:val="24"/>
        </w:rPr>
        <w:t xml:space="preserve">or explained </w:t>
      </w:r>
      <w:r w:rsidR="00BA32B3">
        <w:rPr>
          <w:sz w:val="24"/>
          <w:szCs w:val="24"/>
        </w:rPr>
        <w:t>with</w:t>
      </w:r>
      <w:r w:rsidR="00663702">
        <w:rPr>
          <w:sz w:val="24"/>
          <w:szCs w:val="24"/>
        </w:rPr>
        <w:t xml:space="preserve">in the text, </w:t>
      </w:r>
      <w:r w:rsidR="00C83BC6">
        <w:rPr>
          <w:sz w:val="24"/>
          <w:szCs w:val="24"/>
        </w:rPr>
        <w:t xml:space="preserve">rather, </w:t>
      </w:r>
      <w:r w:rsidR="00663702">
        <w:rPr>
          <w:sz w:val="24"/>
          <w:szCs w:val="24"/>
        </w:rPr>
        <w:t>the messianic prophecies are assumed</w:t>
      </w:r>
      <w:r w:rsidR="00FD09DD">
        <w:rPr>
          <w:sz w:val="24"/>
          <w:szCs w:val="24"/>
        </w:rPr>
        <w:t>.</w:t>
      </w:r>
    </w:p>
    <w:p w14:paraId="16CD9151" w14:textId="77777777" w:rsidR="003F2E83" w:rsidRPr="004C07A0" w:rsidRDefault="003F2E83" w:rsidP="003F2E83">
      <w:pPr>
        <w:rPr>
          <w:sz w:val="24"/>
          <w:szCs w:val="24"/>
        </w:rPr>
      </w:pPr>
      <w:r w:rsidRPr="004C07A0">
        <w:rPr>
          <w:sz w:val="24"/>
          <w:szCs w:val="24"/>
        </w:rPr>
        <w:t>The author of Hebrews’ entire argument rests upo</w:t>
      </w:r>
      <w:r>
        <w:rPr>
          <w:sz w:val="24"/>
          <w:szCs w:val="24"/>
        </w:rPr>
        <w:t>n the Old Testament scriptures.</w:t>
      </w:r>
      <w:r w:rsidRPr="004C07A0">
        <w:rPr>
          <w:sz w:val="24"/>
          <w:szCs w:val="24"/>
        </w:rPr>
        <w:t xml:space="preserve"> The challenge for both the commentator and the student of the book is to recognize that the Old Testament is not the basis of the author’s argument; rather, the Old Testament is his argument. Hebrews is not a book that contains Old Testament scriptural quotations to bolster and support the author’s line of reasoning. On the contrary, this book actually inseparably weaves the Old Testament directly into the book’s fabric from start to finish. </w:t>
      </w:r>
    </w:p>
    <w:p w14:paraId="674C87A5" w14:textId="34C1FB78" w:rsidR="003F2E83" w:rsidRDefault="003F2E83" w:rsidP="003F2E83">
      <w:pPr>
        <w:rPr>
          <w:sz w:val="24"/>
          <w:szCs w:val="24"/>
        </w:rPr>
      </w:pPr>
      <w:r w:rsidRPr="004C07A0">
        <w:rPr>
          <w:sz w:val="24"/>
          <w:szCs w:val="24"/>
        </w:rPr>
        <w:t xml:space="preserve">The Biblical quotations, allusions and references fly fast and furiously at the reader throughout the text. As the language utilized within the letter is the actual language of the Old Testament, the author’s argument is accordingly strengthened. </w:t>
      </w:r>
      <w:r>
        <w:rPr>
          <w:sz w:val="24"/>
          <w:szCs w:val="24"/>
        </w:rPr>
        <w:t xml:space="preserve">There are </w:t>
      </w:r>
      <w:r w:rsidR="005B3B5A">
        <w:rPr>
          <w:sz w:val="24"/>
          <w:szCs w:val="24"/>
        </w:rPr>
        <w:t>over</w:t>
      </w:r>
      <w:r>
        <w:rPr>
          <w:sz w:val="24"/>
          <w:szCs w:val="24"/>
        </w:rPr>
        <w:t xml:space="preserve"> thirty explicit quotations, </w:t>
      </w:r>
      <w:r w:rsidR="005B3B5A">
        <w:rPr>
          <w:sz w:val="24"/>
          <w:szCs w:val="24"/>
        </w:rPr>
        <w:t xml:space="preserve">over forty </w:t>
      </w:r>
      <w:r w:rsidRPr="004C07A0">
        <w:rPr>
          <w:sz w:val="24"/>
          <w:szCs w:val="24"/>
        </w:rPr>
        <w:t xml:space="preserve">allusions, </w:t>
      </w:r>
      <w:r w:rsidR="005B3B5A">
        <w:rPr>
          <w:sz w:val="24"/>
          <w:szCs w:val="24"/>
        </w:rPr>
        <w:t>twenty</w:t>
      </w:r>
      <w:r w:rsidRPr="004C07A0">
        <w:rPr>
          <w:sz w:val="24"/>
          <w:szCs w:val="24"/>
        </w:rPr>
        <w:t xml:space="preserve"> </w:t>
      </w:r>
      <w:r w:rsidR="005B3B5A">
        <w:rPr>
          <w:sz w:val="24"/>
          <w:szCs w:val="24"/>
        </w:rPr>
        <w:t>Hebrew passage</w:t>
      </w:r>
      <w:r w:rsidRPr="004C07A0">
        <w:rPr>
          <w:sz w:val="24"/>
          <w:szCs w:val="24"/>
        </w:rPr>
        <w:t xml:space="preserve"> </w:t>
      </w:r>
      <w:r w:rsidR="005B3B5A">
        <w:rPr>
          <w:sz w:val="24"/>
          <w:szCs w:val="24"/>
        </w:rPr>
        <w:t>summaries</w:t>
      </w:r>
      <w:r w:rsidRPr="004C07A0">
        <w:rPr>
          <w:sz w:val="24"/>
          <w:szCs w:val="24"/>
        </w:rPr>
        <w:t xml:space="preserve">, and </w:t>
      </w:r>
      <w:r w:rsidR="005B3B5A">
        <w:rPr>
          <w:sz w:val="24"/>
          <w:szCs w:val="24"/>
        </w:rPr>
        <w:t>over a dozen</w:t>
      </w:r>
      <w:r w:rsidRPr="004C07A0">
        <w:rPr>
          <w:sz w:val="24"/>
          <w:szCs w:val="24"/>
        </w:rPr>
        <w:t xml:space="preserve"> </w:t>
      </w:r>
      <w:r w:rsidR="005B3B5A">
        <w:rPr>
          <w:sz w:val="24"/>
          <w:szCs w:val="24"/>
        </w:rPr>
        <w:t>times</w:t>
      </w:r>
      <w:r w:rsidRPr="004C07A0">
        <w:rPr>
          <w:sz w:val="24"/>
          <w:szCs w:val="24"/>
        </w:rPr>
        <w:t xml:space="preserve"> a biblical name or topic is cited without </w:t>
      </w:r>
      <w:r w:rsidR="0052488B" w:rsidRPr="004C07A0">
        <w:rPr>
          <w:sz w:val="24"/>
          <w:szCs w:val="24"/>
        </w:rPr>
        <w:t>refer</w:t>
      </w:r>
      <w:r w:rsidR="0052488B">
        <w:rPr>
          <w:sz w:val="24"/>
          <w:szCs w:val="24"/>
        </w:rPr>
        <w:t>ring</w:t>
      </w:r>
      <w:r w:rsidRPr="004C07A0">
        <w:rPr>
          <w:sz w:val="24"/>
          <w:szCs w:val="24"/>
        </w:rPr>
        <w:t xml:space="preserve"> to a specific context. </w:t>
      </w:r>
    </w:p>
    <w:p w14:paraId="7DFCC01F" w14:textId="77777777" w:rsidR="003F2E83" w:rsidRPr="004C07A0" w:rsidRDefault="003F2E83" w:rsidP="003F2E83">
      <w:pPr>
        <w:rPr>
          <w:sz w:val="24"/>
          <w:szCs w:val="24"/>
        </w:rPr>
      </w:pPr>
      <w:r w:rsidRPr="004C07A0">
        <w:rPr>
          <w:sz w:val="24"/>
          <w:szCs w:val="24"/>
        </w:rPr>
        <w:t>So robustly integrated is the Old Testament with the argument of Hebrews that any attempt at excision or deconstruction results in forcefully stripping the meat from the bones of this theological banquet and leaving behind a ravaged carcass of literary conjunctions, connectives and one lone personal salutation at the letter’s conclusion. To use an additional culinary metaphor (and your indulgence is most appreciated), the book of Hebrews is like one of those expensive gourmet chocolate chip cookies, so resplendent with embedded chips that it is difficult to separate out the taste of the actual “cookie” component. It is impossible to “bite” into a passage of Hebrews without experiencing the savory taste of the Old Testament.</w:t>
      </w:r>
    </w:p>
    <w:p w14:paraId="646356C7" w14:textId="77777777" w:rsidR="003F2E83" w:rsidRPr="004C07A0" w:rsidRDefault="003F2E83" w:rsidP="003F2E83">
      <w:pPr>
        <w:rPr>
          <w:sz w:val="24"/>
          <w:szCs w:val="24"/>
        </w:rPr>
      </w:pPr>
      <w:r w:rsidRPr="004C07A0">
        <w:rPr>
          <w:sz w:val="24"/>
          <w:szCs w:val="24"/>
        </w:rPr>
        <w:t xml:space="preserve">Of great significance is that while the author inarguably interprets the Old Testament using both a literal and grammatical methodology (in other words, he portrays the events that are recorded within the Hebrew Scripture as actually having happened just the way that they are presented therein), he nonetheless views the Old Testament through a dominant Christological perspective. The author’s major arguments all fundamentally acknowledge the great theme that flows from one extremity of the Hebrew Scriptures to the other, that of the messianic promise. </w:t>
      </w:r>
      <w:r w:rsidRPr="00D8127B">
        <w:rPr>
          <w:sz w:val="24"/>
          <w:szCs w:val="24"/>
        </w:rPr>
        <w:t>In this, the author is in good company. Throughout the New Testament, the messianic content of the Old Testament is repeatedly brought forth, most often as the razor-sharp instrument through which the gospel is both proclaimed and explained.</w:t>
      </w:r>
    </w:p>
    <w:p w14:paraId="5204F153" w14:textId="77777777" w:rsidR="003F2E83" w:rsidRDefault="003F2E83" w:rsidP="003F2E83">
      <w:pPr>
        <w:rPr>
          <w:sz w:val="24"/>
          <w:szCs w:val="24"/>
          <w:lang w:val="en"/>
        </w:rPr>
      </w:pPr>
      <w:r w:rsidRPr="004C07A0">
        <w:rPr>
          <w:sz w:val="24"/>
          <w:szCs w:val="24"/>
          <w:lang w:val="en"/>
        </w:rPr>
        <w:t xml:space="preserve">With gusto, the author of Hebrews vigorously wrings dry the ancient Scriptures, constraining them in the winepress of his exalted vision and extracting every possible ounce of intrinsic Christology contained within each text. The text of Hebrews becomes a platform upon which, strata by strata, the author develops his theology about Jesus. As he builds his case, each new layer of propositional truth adheres to its neighbors through his slathering a liberal application of Old Testament mortar between every tier, without exception, creating an unassailable tower of Christological, messianic doctrine, assurance, exhortation and encouragement which stands today as resolutely as when the tower was first constructed some two millennia ago. </w:t>
      </w:r>
    </w:p>
    <w:p w14:paraId="73411E62" w14:textId="04D2A019" w:rsidR="00A11655" w:rsidRPr="00D8127B" w:rsidRDefault="00A11655" w:rsidP="00A11655">
      <w:pPr>
        <w:rPr>
          <w:sz w:val="24"/>
          <w:szCs w:val="24"/>
        </w:rPr>
      </w:pPr>
      <w:r w:rsidRPr="00D8127B">
        <w:rPr>
          <w:sz w:val="24"/>
          <w:szCs w:val="24"/>
        </w:rPr>
        <w:lastRenderedPageBreak/>
        <w:t xml:space="preserve">As Biblically literate Jews (as all Jews were in the first century), the original recipients of Hebrews could be relied upon to supply the original context of the author’s Old Testament quotations, allusions, etc., without having everything spelled out for them. Certainly, if the author needed to provide elaborate contextual backgrounds for every use of the Old Testament, the scroll containing his epistle would have needed super-sizing (this is precisely why chapter eight’s extensive quotation of Jer. 31:31-34 is so unprecedented. However, unlike first century Jewish believers, few twenty-first century believers’ brains function as Biblical concordances; therefore, for the purposes of this </w:t>
      </w:r>
      <w:r w:rsidR="0092179E">
        <w:rPr>
          <w:sz w:val="24"/>
          <w:szCs w:val="24"/>
        </w:rPr>
        <w:t>paper</w:t>
      </w:r>
      <w:r w:rsidRPr="00D8127B">
        <w:rPr>
          <w:sz w:val="24"/>
          <w:szCs w:val="24"/>
        </w:rPr>
        <w:t>, certain Old Testament passages will be summarized and discussed as they arise within Hebrews’ argument.</w:t>
      </w:r>
    </w:p>
    <w:p w14:paraId="467F3A2B" w14:textId="6B441B79" w:rsidR="00FD09DD" w:rsidRPr="00FD09DD" w:rsidRDefault="00FD09DD" w:rsidP="00FD09DD">
      <w:pPr>
        <w:rPr>
          <w:b/>
          <w:sz w:val="24"/>
          <w:szCs w:val="24"/>
        </w:rPr>
      </w:pPr>
      <w:r w:rsidRPr="00FD09DD">
        <w:rPr>
          <w:b/>
          <w:sz w:val="24"/>
          <w:szCs w:val="24"/>
        </w:rPr>
        <w:t xml:space="preserve">Table 1. </w:t>
      </w:r>
      <w:r w:rsidR="006F0A53">
        <w:rPr>
          <w:b/>
          <w:sz w:val="24"/>
          <w:szCs w:val="24"/>
        </w:rPr>
        <w:t>Hebrews’</w:t>
      </w:r>
      <w:r w:rsidRPr="00FD09DD">
        <w:rPr>
          <w:b/>
          <w:sz w:val="24"/>
          <w:szCs w:val="24"/>
        </w:rPr>
        <w:t xml:space="preserve"> Extensive Use of </w:t>
      </w:r>
      <w:r>
        <w:rPr>
          <w:b/>
          <w:sz w:val="24"/>
          <w:szCs w:val="24"/>
        </w:rPr>
        <w:t>Messianic Prophecies</w:t>
      </w:r>
      <w:r w:rsidR="006F0A53">
        <w:rPr>
          <w:b/>
          <w:sz w:val="24"/>
          <w:szCs w:val="24"/>
        </w:rPr>
        <w:t xml:space="preserve"> (predictive, typological, </w:t>
      </w:r>
      <w:r w:rsidR="005D6240">
        <w:rPr>
          <w:b/>
          <w:sz w:val="24"/>
          <w:szCs w:val="24"/>
        </w:rPr>
        <w:t>analogical)</w:t>
      </w:r>
    </w:p>
    <w:p w14:paraId="66C6065C" w14:textId="77777777" w:rsidR="00FD09DD" w:rsidRDefault="00FD09DD" w:rsidP="004C07A0">
      <w:pPr>
        <w:rPr>
          <w:sz w:val="24"/>
          <w:szCs w:val="24"/>
        </w:rPr>
      </w:pPr>
    </w:p>
    <w:tbl>
      <w:tblPr>
        <w:tblW w:w="9468" w:type="dxa"/>
        <w:tblLook w:val="01E0" w:firstRow="1" w:lastRow="1" w:firstColumn="1" w:lastColumn="1" w:noHBand="0" w:noVBand="0"/>
      </w:tblPr>
      <w:tblGrid>
        <w:gridCol w:w="2628"/>
        <w:gridCol w:w="1980"/>
        <w:gridCol w:w="4860"/>
      </w:tblGrid>
      <w:tr w:rsidR="00FD09DD" w:rsidRPr="00FD09DD" w14:paraId="2CD2AF7B" w14:textId="77777777" w:rsidTr="00FD09DD">
        <w:tc>
          <w:tcPr>
            <w:tcW w:w="2628" w:type="dxa"/>
            <w:shd w:val="clear" w:color="auto" w:fill="D9D9D9"/>
          </w:tcPr>
          <w:p w14:paraId="024597BA" w14:textId="77777777" w:rsidR="00FD09DD" w:rsidRPr="00FD09DD" w:rsidRDefault="00FD09DD" w:rsidP="00FD09DD">
            <w:pPr>
              <w:rPr>
                <w:b/>
                <w:sz w:val="24"/>
                <w:szCs w:val="24"/>
              </w:rPr>
            </w:pPr>
            <w:r w:rsidRPr="00FD09DD">
              <w:rPr>
                <w:b/>
                <w:sz w:val="24"/>
                <w:szCs w:val="24"/>
              </w:rPr>
              <w:t>OT Reference</w:t>
            </w:r>
          </w:p>
        </w:tc>
        <w:tc>
          <w:tcPr>
            <w:tcW w:w="1980" w:type="dxa"/>
            <w:shd w:val="clear" w:color="auto" w:fill="D9D9D9"/>
          </w:tcPr>
          <w:p w14:paraId="42DA62F5" w14:textId="77777777" w:rsidR="00FD09DD" w:rsidRPr="00FD09DD" w:rsidRDefault="00FD09DD" w:rsidP="00FD09DD">
            <w:pPr>
              <w:rPr>
                <w:b/>
                <w:sz w:val="24"/>
                <w:szCs w:val="24"/>
              </w:rPr>
            </w:pPr>
            <w:r w:rsidRPr="00FD09DD">
              <w:rPr>
                <w:b/>
                <w:sz w:val="24"/>
                <w:szCs w:val="24"/>
              </w:rPr>
              <w:t>Hebrews Reference</w:t>
            </w:r>
          </w:p>
        </w:tc>
        <w:tc>
          <w:tcPr>
            <w:tcW w:w="4860" w:type="dxa"/>
            <w:shd w:val="clear" w:color="auto" w:fill="D9D9D9"/>
          </w:tcPr>
          <w:p w14:paraId="4F13272C" w14:textId="77777777" w:rsidR="00FD09DD" w:rsidRPr="00FD09DD" w:rsidRDefault="00FD09DD" w:rsidP="00FD09DD">
            <w:pPr>
              <w:rPr>
                <w:b/>
                <w:sz w:val="24"/>
                <w:szCs w:val="24"/>
              </w:rPr>
            </w:pPr>
            <w:r w:rsidRPr="00FD09DD">
              <w:rPr>
                <w:b/>
                <w:sz w:val="24"/>
                <w:szCs w:val="24"/>
              </w:rPr>
              <w:t>Subject</w:t>
            </w:r>
          </w:p>
        </w:tc>
      </w:tr>
      <w:tr w:rsidR="00FD09DD" w:rsidRPr="00FD09DD" w14:paraId="33B0B6D7" w14:textId="77777777" w:rsidTr="00FD09DD">
        <w:tc>
          <w:tcPr>
            <w:tcW w:w="2628" w:type="dxa"/>
          </w:tcPr>
          <w:p w14:paraId="29A2DC20" w14:textId="1E9A5F26" w:rsidR="00FD09DD" w:rsidRPr="00FD09DD" w:rsidRDefault="00FD09DD" w:rsidP="00FD09DD">
            <w:pPr>
              <w:rPr>
                <w:sz w:val="24"/>
                <w:szCs w:val="24"/>
              </w:rPr>
            </w:pPr>
            <w:r w:rsidRPr="00FD09DD">
              <w:rPr>
                <w:sz w:val="24"/>
                <w:szCs w:val="24"/>
              </w:rPr>
              <w:t>Gen. 22:1-10</w:t>
            </w:r>
          </w:p>
        </w:tc>
        <w:tc>
          <w:tcPr>
            <w:tcW w:w="1980" w:type="dxa"/>
          </w:tcPr>
          <w:p w14:paraId="67E37451" w14:textId="0D639517" w:rsidR="00FD09DD" w:rsidRPr="00FD09DD" w:rsidRDefault="00FD09DD" w:rsidP="00FD09DD">
            <w:pPr>
              <w:rPr>
                <w:sz w:val="24"/>
                <w:szCs w:val="24"/>
              </w:rPr>
            </w:pPr>
            <w:r w:rsidRPr="00FD09DD">
              <w:rPr>
                <w:sz w:val="24"/>
                <w:szCs w:val="24"/>
              </w:rPr>
              <w:t>11:17</w:t>
            </w:r>
          </w:p>
        </w:tc>
        <w:tc>
          <w:tcPr>
            <w:tcW w:w="4860" w:type="dxa"/>
          </w:tcPr>
          <w:p w14:paraId="1BF22636" w14:textId="073DBC20" w:rsidR="00FD09DD" w:rsidRPr="00FD09DD" w:rsidRDefault="00FD09DD" w:rsidP="00FD09DD">
            <w:pPr>
              <w:rPr>
                <w:sz w:val="24"/>
                <w:szCs w:val="24"/>
              </w:rPr>
            </w:pPr>
            <w:r w:rsidRPr="00FD09DD">
              <w:rPr>
                <w:sz w:val="24"/>
                <w:szCs w:val="24"/>
              </w:rPr>
              <w:t>The binding of Isaac</w:t>
            </w:r>
          </w:p>
        </w:tc>
      </w:tr>
      <w:tr w:rsidR="00FD09DD" w:rsidRPr="00FD09DD" w14:paraId="1787F0C9" w14:textId="77777777" w:rsidTr="00FD09DD">
        <w:tc>
          <w:tcPr>
            <w:tcW w:w="2628" w:type="dxa"/>
          </w:tcPr>
          <w:p w14:paraId="1D632C0D" w14:textId="1181AB00" w:rsidR="00FD09DD" w:rsidRPr="00FD09DD" w:rsidRDefault="00FD09DD" w:rsidP="00FD09DD">
            <w:pPr>
              <w:rPr>
                <w:sz w:val="24"/>
                <w:szCs w:val="24"/>
              </w:rPr>
            </w:pPr>
            <w:r w:rsidRPr="00FD09DD">
              <w:rPr>
                <w:sz w:val="24"/>
                <w:szCs w:val="24"/>
              </w:rPr>
              <w:t>Gen. 22:16</w:t>
            </w:r>
          </w:p>
        </w:tc>
        <w:tc>
          <w:tcPr>
            <w:tcW w:w="1980" w:type="dxa"/>
          </w:tcPr>
          <w:p w14:paraId="009DAF51" w14:textId="5EEC748B" w:rsidR="00FD09DD" w:rsidRPr="00FD09DD" w:rsidRDefault="00FD09DD" w:rsidP="00FD09DD">
            <w:pPr>
              <w:rPr>
                <w:sz w:val="24"/>
                <w:szCs w:val="24"/>
              </w:rPr>
            </w:pPr>
            <w:r w:rsidRPr="00FD09DD">
              <w:rPr>
                <w:sz w:val="24"/>
                <w:szCs w:val="24"/>
              </w:rPr>
              <w:t>6:13</w:t>
            </w:r>
          </w:p>
        </w:tc>
        <w:tc>
          <w:tcPr>
            <w:tcW w:w="4860" w:type="dxa"/>
          </w:tcPr>
          <w:p w14:paraId="3C5B5991" w14:textId="1FB38E08" w:rsidR="00FD09DD" w:rsidRPr="00FD09DD" w:rsidRDefault="00FD09DD" w:rsidP="00FD09DD">
            <w:pPr>
              <w:rPr>
                <w:sz w:val="24"/>
                <w:szCs w:val="24"/>
              </w:rPr>
            </w:pPr>
            <w:r w:rsidRPr="00FD09DD">
              <w:rPr>
                <w:sz w:val="24"/>
                <w:szCs w:val="24"/>
              </w:rPr>
              <w:t>The binding of Isaac</w:t>
            </w:r>
          </w:p>
        </w:tc>
      </w:tr>
      <w:tr w:rsidR="00FD09DD" w:rsidRPr="00FD09DD" w14:paraId="534B9947" w14:textId="77777777" w:rsidTr="00FD09DD">
        <w:tc>
          <w:tcPr>
            <w:tcW w:w="2628" w:type="dxa"/>
          </w:tcPr>
          <w:p w14:paraId="552D1D8B" w14:textId="674FF3EC" w:rsidR="00FD09DD" w:rsidRPr="00FD09DD" w:rsidRDefault="00FD09DD" w:rsidP="00FD09DD">
            <w:pPr>
              <w:rPr>
                <w:sz w:val="24"/>
                <w:szCs w:val="24"/>
              </w:rPr>
            </w:pPr>
            <w:r w:rsidRPr="00FD09DD">
              <w:rPr>
                <w:sz w:val="24"/>
                <w:szCs w:val="24"/>
              </w:rPr>
              <w:t>Gen. 22:17</w:t>
            </w:r>
          </w:p>
        </w:tc>
        <w:tc>
          <w:tcPr>
            <w:tcW w:w="1980" w:type="dxa"/>
          </w:tcPr>
          <w:p w14:paraId="3ED3451F" w14:textId="1A5BA142" w:rsidR="00FD09DD" w:rsidRPr="00FD09DD" w:rsidRDefault="00FD09DD" w:rsidP="00FD09DD">
            <w:pPr>
              <w:rPr>
                <w:sz w:val="24"/>
                <w:szCs w:val="24"/>
              </w:rPr>
            </w:pPr>
            <w:r w:rsidRPr="00FD09DD">
              <w:rPr>
                <w:sz w:val="24"/>
                <w:szCs w:val="24"/>
              </w:rPr>
              <w:t>6:14; 11:12</w:t>
            </w:r>
          </w:p>
        </w:tc>
        <w:tc>
          <w:tcPr>
            <w:tcW w:w="4860" w:type="dxa"/>
          </w:tcPr>
          <w:p w14:paraId="4A0F981E" w14:textId="473A58E5" w:rsidR="00FD09DD" w:rsidRPr="00FD09DD" w:rsidRDefault="00FD09DD" w:rsidP="00FD09DD">
            <w:pPr>
              <w:rPr>
                <w:sz w:val="24"/>
                <w:szCs w:val="24"/>
              </w:rPr>
            </w:pPr>
            <w:r w:rsidRPr="00FD09DD">
              <w:rPr>
                <w:sz w:val="24"/>
                <w:szCs w:val="24"/>
              </w:rPr>
              <w:t>The Abrahamic Covenant</w:t>
            </w:r>
          </w:p>
        </w:tc>
      </w:tr>
      <w:tr w:rsidR="00FD09DD" w:rsidRPr="00FD09DD" w14:paraId="2A016C11" w14:textId="77777777" w:rsidTr="00FD09DD">
        <w:tc>
          <w:tcPr>
            <w:tcW w:w="2628" w:type="dxa"/>
          </w:tcPr>
          <w:p w14:paraId="16442597" w14:textId="386132A2" w:rsidR="00FD09DD" w:rsidRPr="00FD09DD" w:rsidRDefault="00FD09DD" w:rsidP="00FD09DD">
            <w:pPr>
              <w:rPr>
                <w:sz w:val="24"/>
                <w:szCs w:val="24"/>
              </w:rPr>
            </w:pPr>
            <w:r w:rsidRPr="00FD09DD">
              <w:rPr>
                <w:sz w:val="24"/>
                <w:szCs w:val="24"/>
              </w:rPr>
              <w:t>Gen. 49:10</w:t>
            </w:r>
          </w:p>
        </w:tc>
        <w:tc>
          <w:tcPr>
            <w:tcW w:w="1980" w:type="dxa"/>
          </w:tcPr>
          <w:p w14:paraId="4F62E1CE" w14:textId="4C0357FA" w:rsidR="00FD09DD" w:rsidRPr="00FD09DD" w:rsidRDefault="00FD09DD" w:rsidP="00FD09DD">
            <w:pPr>
              <w:rPr>
                <w:sz w:val="24"/>
                <w:szCs w:val="24"/>
              </w:rPr>
            </w:pPr>
            <w:r w:rsidRPr="00FD09DD">
              <w:rPr>
                <w:sz w:val="24"/>
                <w:szCs w:val="24"/>
              </w:rPr>
              <w:t>7:14</w:t>
            </w:r>
          </w:p>
        </w:tc>
        <w:tc>
          <w:tcPr>
            <w:tcW w:w="4860" w:type="dxa"/>
          </w:tcPr>
          <w:p w14:paraId="1F7D6E69" w14:textId="02A34A05" w:rsidR="00FD09DD" w:rsidRPr="00FD09DD" w:rsidRDefault="00FD09DD" w:rsidP="00FD09DD">
            <w:pPr>
              <w:rPr>
                <w:sz w:val="24"/>
                <w:szCs w:val="24"/>
              </w:rPr>
            </w:pPr>
            <w:r w:rsidRPr="00FD09DD">
              <w:rPr>
                <w:sz w:val="24"/>
                <w:szCs w:val="24"/>
              </w:rPr>
              <w:t>Prophecy regarding Messiah’s descent from Judah</w:t>
            </w:r>
          </w:p>
        </w:tc>
      </w:tr>
      <w:tr w:rsidR="0084505F" w:rsidRPr="00FD09DD" w14:paraId="20C3983E" w14:textId="77777777" w:rsidTr="00FD09DD">
        <w:tc>
          <w:tcPr>
            <w:tcW w:w="2628" w:type="dxa"/>
          </w:tcPr>
          <w:p w14:paraId="139B8B51" w14:textId="55923C7E" w:rsidR="0084505F" w:rsidRPr="00FD09DD" w:rsidRDefault="0084505F" w:rsidP="00FD09DD">
            <w:pPr>
              <w:rPr>
                <w:sz w:val="24"/>
                <w:szCs w:val="24"/>
              </w:rPr>
            </w:pPr>
            <w:r w:rsidRPr="00FD09DD">
              <w:rPr>
                <w:sz w:val="24"/>
                <w:szCs w:val="24"/>
              </w:rPr>
              <w:t>Ex. 12:21-30</w:t>
            </w:r>
          </w:p>
        </w:tc>
        <w:tc>
          <w:tcPr>
            <w:tcW w:w="1980" w:type="dxa"/>
          </w:tcPr>
          <w:p w14:paraId="513C4C4F" w14:textId="196FD6D5" w:rsidR="0084505F" w:rsidRPr="00FD09DD" w:rsidRDefault="0084505F" w:rsidP="00FD09DD">
            <w:pPr>
              <w:rPr>
                <w:sz w:val="24"/>
                <w:szCs w:val="24"/>
              </w:rPr>
            </w:pPr>
            <w:r w:rsidRPr="00FD09DD">
              <w:rPr>
                <w:sz w:val="24"/>
                <w:szCs w:val="24"/>
              </w:rPr>
              <w:t>11:28</w:t>
            </w:r>
          </w:p>
        </w:tc>
        <w:tc>
          <w:tcPr>
            <w:tcW w:w="4860" w:type="dxa"/>
          </w:tcPr>
          <w:p w14:paraId="11486126" w14:textId="51BD4007" w:rsidR="0084505F" w:rsidRPr="00FD09DD" w:rsidRDefault="0084505F" w:rsidP="00FD09DD">
            <w:pPr>
              <w:rPr>
                <w:sz w:val="24"/>
                <w:szCs w:val="24"/>
              </w:rPr>
            </w:pPr>
            <w:r w:rsidRPr="00FD09DD">
              <w:rPr>
                <w:sz w:val="24"/>
                <w:szCs w:val="24"/>
              </w:rPr>
              <w:t>The Passover</w:t>
            </w:r>
          </w:p>
        </w:tc>
      </w:tr>
      <w:tr w:rsidR="0084505F" w:rsidRPr="00FD09DD" w14:paraId="4B260809" w14:textId="77777777" w:rsidTr="00FD09DD">
        <w:tc>
          <w:tcPr>
            <w:tcW w:w="2628" w:type="dxa"/>
          </w:tcPr>
          <w:p w14:paraId="0AB44729" w14:textId="23E15DC3" w:rsidR="0084505F" w:rsidRPr="00FD09DD" w:rsidRDefault="0084505F" w:rsidP="00FD09DD">
            <w:pPr>
              <w:rPr>
                <w:sz w:val="24"/>
                <w:szCs w:val="24"/>
              </w:rPr>
            </w:pPr>
            <w:r w:rsidRPr="00FD09DD">
              <w:rPr>
                <w:sz w:val="24"/>
                <w:szCs w:val="24"/>
              </w:rPr>
              <w:t>Ex. 14:21-31</w:t>
            </w:r>
          </w:p>
        </w:tc>
        <w:tc>
          <w:tcPr>
            <w:tcW w:w="1980" w:type="dxa"/>
          </w:tcPr>
          <w:p w14:paraId="411AB20E" w14:textId="231374CE" w:rsidR="0084505F" w:rsidRPr="00FD09DD" w:rsidRDefault="0084505F" w:rsidP="00FD09DD">
            <w:pPr>
              <w:rPr>
                <w:sz w:val="24"/>
                <w:szCs w:val="24"/>
              </w:rPr>
            </w:pPr>
            <w:r w:rsidRPr="00FD09DD">
              <w:rPr>
                <w:sz w:val="24"/>
                <w:szCs w:val="24"/>
              </w:rPr>
              <w:t>11:29</w:t>
            </w:r>
          </w:p>
        </w:tc>
        <w:tc>
          <w:tcPr>
            <w:tcW w:w="4860" w:type="dxa"/>
          </w:tcPr>
          <w:p w14:paraId="382DABD6" w14:textId="69C43035" w:rsidR="0084505F" w:rsidRPr="00FD09DD" w:rsidRDefault="0084505F" w:rsidP="00FD09DD">
            <w:pPr>
              <w:rPr>
                <w:sz w:val="24"/>
                <w:szCs w:val="24"/>
              </w:rPr>
            </w:pPr>
            <w:r w:rsidRPr="00FD09DD">
              <w:rPr>
                <w:sz w:val="24"/>
                <w:szCs w:val="24"/>
              </w:rPr>
              <w:t>The Exodus</w:t>
            </w:r>
          </w:p>
        </w:tc>
      </w:tr>
      <w:tr w:rsidR="0084505F" w:rsidRPr="00FD09DD" w14:paraId="7C684ACB" w14:textId="77777777" w:rsidTr="00FD09DD">
        <w:tc>
          <w:tcPr>
            <w:tcW w:w="2628" w:type="dxa"/>
          </w:tcPr>
          <w:p w14:paraId="0D0F0C34" w14:textId="7EA15131" w:rsidR="0084505F" w:rsidRPr="00FD09DD" w:rsidRDefault="0084505F" w:rsidP="00FD09DD">
            <w:pPr>
              <w:rPr>
                <w:sz w:val="24"/>
                <w:szCs w:val="24"/>
              </w:rPr>
            </w:pPr>
            <w:r w:rsidRPr="00FD09DD">
              <w:rPr>
                <w:sz w:val="24"/>
                <w:szCs w:val="24"/>
              </w:rPr>
              <w:t>Ex. 25:10-22</w:t>
            </w:r>
          </w:p>
        </w:tc>
        <w:tc>
          <w:tcPr>
            <w:tcW w:w="1980" w:type="dxa"/>
          </w:tcPr>
          <w:p w14:paraId="1553CC95" w14:textId="67D1AD52" w:rsidR="0084505F" w:rsidRPr="00FD09DD" w:rsidRDefault="0084505F" w:rsidP="00FD09DD">
            <w:pPr>
              <w:rPr>
                <w:sz w:val="24"/>
                <w:szCs w:val="24"/>
              </w:rPr>
            </w:pPr>
            <w:r w:rsidRPr="00FD09DD">
              <w:rPr>
                <w:sz w:val="24"/>
                <w:szCs w:val="24"/>
              </w:rPr>
              <w:t>9:4-5</w:t>
            </w:r>
          </w:p>
        </w:tc>
        <w:tc>
          <w:tcPr>
            <w:tcW w:w="4860" w:type="dxa"/>
          </w:tcPr>
          <w:p w14:paraId="4ADC319E" w14:textId="133F8DBD" w:rsidR="0084505F" w:rsidRPr="00FD09DD" w:rsidRDefault="0084505F" w:rsidP="00FD09DD">
            <w:pPr>
              <w:rPr>
                <w:sz w:val="24"/>
                <w:szCs w:val="24"/>
              </w:rPr>
            </w:pPr>
            <w:r w:rsidRPr="00FD09DD">
              <w:rPr>
                <w:sz w:val="24"/>
                <w:szCs w:val="24"/>
              </w:rPr>
              <w:t>The ark of the covenant</w:t>
            </w:r>
          </w:p>
        </w:tc>
      </w:tr>
      <w:tr w:rsidR="0084505F" w:rsidRPr="00FD09DD" w14:paraId="465B9F01" w14:textId="77777777" w:rsidTr="00FD09DD">
        <w:tc>
          <w:tcPr>
            <w:tcW w:w="2628" w:type="dxa"/>
          </w:tcPr>
          <w:p w14:paraId="480A4A20" w14:textId="4CDB9C5E" w:rsidR="0084505F" w:rsidRPr="00FD09DD" w:rsidRDefault="0084505F" w:rsidP="00FD09DD">
            <w:pPr>
              <w:rPr>
                <w:sz w:val="24"/>
                <w:szCs w:val="24"/>
              </w:rPr>
            </w:pPr>
            <w:r w:rsidRPr="00FD09DD">
              <w:rPr>
                <w:sz w:val="24"/>
                <w:szCs w:val="24"/>
              </w:rPr>
              <w:t>Ex. 25:23-26:30</w:t>
            </w:r>
          </w:p>
        </w:tc>
        <w:tc>
          <w:tcPr>
            <w:tcW w:w="1980" w:type="dxa"/>
          </w:tcPr>
          <w:p w14:paraId="4DCA9B8B" w14:textId="514B9360" w:rsidR="0084505F" w:rsidRPr="00FD09DD" w:rsidRDefault="0084505F" w:rsidP="00FD09DD">
            <w:pPr>
              <w:rPr>
                <w:sz w:val="24"/>
                <w:szCs w:val="24"/>
              </w:rPr>
            </w:pPr>
            <w:r w:rsidRPr="00FD09DD">
              <w:rPr>
                <w:sz w:val="24"/>
                <w:szCs w:val="24"/>
              </w:rPr>
              <w:t>9:2</w:t>
            </w:r>
          </w:p>
        </w:tc>
        <w:tc>
          <w:tcPr>
            <w:tcW w:w="4860" w:type="dxa"/>
          </w:tcPr>
          <w:p w14:paraId="70BE0F3E" w14:textId="4D81A1C1" w:rsidR="0084505F" w:rsidRPr="00FD09DD" w:rsidRDefault="0084505F" w:rsidP="00FD09DD">
            <w:pPr>
              <w:rPr>
                <w:sz w:val="24"/>
                <w:szCs w:val="24"/>
              </w:rPr>
            </w:pPr>
            <w:r w:rsidRPr="00FD09DD">
              <w:rPr>
                <w:sz w:val="24"/>
                <w:szCs w:val="24"/>
              </w:rPr>
              <w:t>The Tabernacle and its components</w:t>
            </w:r>
          </w:p>
        </w:tc>
      </w:tr>
      <w:tr w:rsidR="0084505F" w:rsidRPr="00FD09DD" w14:paraId="64836C76" w14:textId="77777777" w:rsidTr="00FD09DD">
        <w:tc>
          <w:tcPr>
            <w:tcW w:w="2628" w:type="dxa"/>
          </w:tcPr>
          <w:p w14:paraId="43EFCF57" w14:textId="59886497" w:rsidR="0084505F" w:rsidRPr="00FD09DD" w:rsidRDefault="0084505F" w:rsidP="00FD09DD">
            <w:pPr>
              <w:rPr>
                <w:sz w:val="24"/>
                <w:szCs w:val="24"/>
              </w:rPr>
            </w:pPr>
            <w:r w:rsidRPr="00FD09DD">
              <w:rPr>
                <w:sz w:val="24"/>
                <w:szCs w:val="24"/>
              </w:rPr>
              <w:t>Ex. 25:40</w:t>
            </w:r>
          </w:p>
        </w:tc>
        <w:tc>
          <w:tcPr>
            <w:tcW w:w="1980" w:type="dxa"/>
          </w:tcPr>
          <w:p w14:paraId="61F21E9C" w14:textId="544828DA" w:rsidR="0084505F" w:rsidRPr="00FD09DD" w:rsidRDefault="0084505F" w:rsidP="00FD09DD">
            <w:pPr>
              <w:rPr>
                <w:sz w:val="24"/>
                <w:szCs w:val="24"/>
              </w:rPr>
            </w:pPr>
            <w:r w:rsidRPr="00FD09DD">
              <w:rPr>
                <w:sz w:val="24"/>
                <w:szCs w:val="24"/>
              </w:rPr>
              <w:t>8:5</w:t>
            </w:r>
          </w:p>
        </w:tc>
        <w:tc>
          <w:tcPr>
            <w:tcW w:w="4860" w:type="dxa"/>
          </w:tcPr>
          <w:p w14:paraId="208D36FE" w14:textId="083CB029" w:rsidR="0084505F" w:rsidRPr="00FD09DD" w:rsidRDefault="0084505F" w:rsidP="00FD09DD">
            <w:pPr>
              <w:rPr>
                <w:sz w:val="24"/>
                <w:szCs w:val="24"/>
              </w:rPr>
            </w:pPr>
            <w:r w:rsidRPr="00FD09DD">
              <w:rPr>
                <w:sz w:val="24"/>
                <w:szCs w:val="24"/>
              </w:rPr>
              <w:t>The Tabernacle</w:t>
            </w:r>
          </w:p>
        </w:tc>
      </w:tr>
      <w:tr w:rsidR="0084505F" w:rsidRPr="00FD09DD" w14:paraId="57C3AA37" w14:textId="77777777" w:rsidTr="00FD09DD">
        <w:tc>
          <w:tcPr>
            <w:tcW w:w="2628" w:type="dxa"/>
          </w:tcPr>
          <w:p w14:paraId="20E4E1EE" w14:textId="4106647B" w:rsidR="0084505F" w:rsidRPr="00FD09DD" w:rsidRDefault="0084505F" w:rsidP="00FD09DD">
            <w:pPr>
              <w:rPr>
                <w:sz w:val="24"/>
                <w:szCs w:val="24"/>
              </w:rPr>
            </w:pPr>
            <w:r w:rsidRPr="00FD09DD">
              <w:rPr>
                <w:sz w:val="24"/>
                <w:szCs w:val="24"/>
              </w:rPr>
              <w:t>Ex. 29:38</w:t>
            </w:r>
          </w:p>
        </w:tc>
        <w:tc>
          <w:tcPr>
            <w:tcW w:w="1980" w:type="dxa"/>
          </w:tcPr>
          <w:p w14:paraId="07BC32FE" w14:textId="7BF27341" w:rsidR="0084505F" w:rsidRPr="00FD09DD" w:rsidRDefault="0084505F" w:rsidP="00FD09DD">
            <w:pPr>
              <w:rPr>
                <w:sz w:val="24"/>
                <w:szCs w:val="24"/>
              </w:rPr>
            </w:pPr>
            <w:r w:rsidRPr="00FD09DD">
              <w:rPr>
                <w:sz w:val="24"/>
                <w:szCs w:val="24"/>
              </w:rPr>
              <w:t>10:11</w:t>
            </w:r>
          </w:p>
        </w:tc>
        <w:tc>
          <w:tcPr>
            <w:tcW w:w="4860" w:type="dxa"/>
          </w:tcPr>
          <w:p w14:paraId="59FCF158" w14:textId="6E41C8F2" w:rsidR="0084505F" w:rsidRPr="00FD09DD" w:rsidRDefault="0084505F" w:rsidP="00FD09DD">
            <w:pPr>
              <w:rPr>
                <w:sz w:val="24"/>
                <w:szCs w:val="24"/>
              </w:rPr>
            </w:pPr>
            <w:r w:rsidRPr="00FD09DD">
              <w:rPr>
                <w:sz w:val="24"/>
                <w:szCs w:val="24"/>
              </w:rPr>
              <w:t>The Levitical priestly service</w:t>
            </w:r>
          </w:p>
        </w:tc>
      </w:tr>
      <w:tr w:rsidR="0084505F" w:rsidRPr="00FD09DD" w14:paraId="56C99B43" w14:textId="77777777" w:rsidTr="00FD09DD">
        <w:tc>
          <w:tcPr>
            <w:tcW w:w="2628" w:type="dxa"/>
          </w:tcPr>
          <w:p w14:paraId="0865D361" w14:textId="244944A6" w:rsidR="0084505F" w:rsidRPr="00FD09DD" w:rsidRDefault="0084505F" w:rsidP="00FD09DD">
            <w:pPr>
              <w:rPr>
                <w:sz w:val="24"/>
                <w:szCs w:val="24"/>
              </w:rPr>
            </w:pPr>
            <w:r w:rsidRPr="00FD09DD">
              <w:rPr>
                <w:sz w:val="24"/>
                <w:szCs w:val="24"/>
              </w:rPr>
              <w:t>Lev. 16:2</w:t>
            </w:r>
          </w:p>
        </w:tc>
        <w:tc>
          <w:tcPr>
            <w:tcW w:w="1980" w:type="dxa"/>
          </w:tcPr>
          <w:p w14:paraId="456AEA15" w14:textId="5DAB0653" w:rsidR="0084505F" w:rsidRPr="00FD09DD" w:rsidRDefault="0084505F" w:rsidP="00FD09DD">
            <w:pPr>
              <w:rPr>
                <w:sz w:val="24"/>
                <w:szCs w:val="24"/>
              </w:rPr>
            </w:pPr>
            <w:r w:rsidRPr="00FD09DD">
              <w:rPr>
                <w:sz w:val="24"/>
                <w:szCs w:val="24"/>
              </w:rPr>
              <w:t>6:19; 9:7</w:t>
            </w:r>
          </w:p>
        </w:tc>
        <w:tc>
          <w:tcPr>
            <w:tcW w:w="4860" w:type="dxa"/>
          </w:tcPr>
          <w:p w14:paraId="31A30A29" w14:textId="7FF63A06" w:rsidR="0084505F" w:rsidRPr="00FD09DD" w:rsidRDefault="0084505F" w:rsidP="00FD09DD">
            <w:pPr>
              <w:rPr>
                <w:sz w:val="24"/>
                <w:szCs w:val="24"/>
              </w:rPr>
            </w:pPr>
            <w:r w:rsidRPr="00FD09DD">
              <w:rPr>
                <w:sz w:val="24"/>
                <w:szCs w:val="24"/>
              </w:rPr>
              <w:t>The High Priest’s role on the Day of Atonement</w:t>
            </w:r>
          </w:p>
        </w:tc>
      </w:tr>
      <w:tr w:rsidR="0084505F" w:rsidRPr="00FD09DD" w14:paraId="2D91EC76" w14:textId="77777777" w:rsidTr="00FD09DD">
        <w:tc>
          <w:tcPr>
            <w:tcW w:w="2628" w:type="dxa"/>
          </w:tcPr>
          <w:p w14:paraId="25CE64AD" w14:textId="27212E5E" w:rsidR="0084505F" w:rsidRPr="00FD09DD" w:rsidRDefault="0084505F" w:rsidP="00FD09DD">
            <w:pPr>
              <w:rPr>
                <w:sz w:val="24"/>
                <w:szCs w:val="24"/>
              </w:rPr>
            </w:pPr>
            <w:r w:rsidRPr="00FD09DD">
              <w:rPr>
                <w:sz w:val="24"/>
                <w:szCs w:val="24"/>
              </w:rPr>
              <w:t>Lev. 16:6-7</w:t>
            </w:r>
          </w:p>
        </w:tc>
        <w:tc>
          <w:tcPr>
            <w:tcW w:w="1980" w:type="dxa"/>
          </w:tcPr>
          <w:p w14:paraId="79F90AA6" w14:textId="7A035469" w:rsidR="0084505F" w:rsidRPr="00FD09DD" w:rsidRDefault="0084505F" w:rsidP="00FD09DD">
            <w:pPr>
              <w:rPr>
                <w:sz w:val="24"/>
                <w:szCs w:val="24"/>
              </w:rPr>
            </w:pPr>
            <w:r w:rsidRPr="00FD09DD">
              <w:rPr>
                <w:sz w:val="24"/>
                <w:szCs w:val="24"/>
              </w:rPr>
              <w:t>9:13; 10:4</w:t>
            </w:r>
          </w:p>
        </w:tc>
        <w:tc>
          <w:tcPr>
            <w:tcW w:w="4860" w:type="dxa"/>
          </w:tcPr>
          <w:p w14:paraId="621A7F49" w14:textId="2680A32B" w:rsidR="0084505F" w:rsidRPr="00FD09DD" w:rsidRDefault="0084505F" w:rsidP="00FD09DD">
            <w:pPr>
              <w:rPr>
                <w:sz w:val="24"/>
                <w:szCs w:val="24"/>
              </w:rPr>
            </w:pPr>
            <w:r w:rsidRPr="00FD09DD">
              <w:rPr>
                <w:sz w:val="24"/>
                <w:szCs w:val="24"/>
              </w:rPr>
              <w:t>The Day of Atonement</w:t>
            </w:r>
          </w:p>
        </w:tc>
      </w:tr>
      <w:tr w:rsidR="0084505F" w:rsidRPr="00FD09DD" w14:paraId="34ED0261" w14:textId="77777777" w:rsidTr="00FD09DD">
        <w:tc>
          <w:tcPr>
            <w:tcW w:w="2628" w:type="dxa"/>
          </w:tcPr>
          <w:p w14:paraId="522935A5" w14:textId="195E36CF" w:rsidR="0084505F" w:rsidRPr="00FD09DD" w:rsidRDefault="0084505F" w:rsidP="00FD09DD">
            <w:pPr>
              <w:rPr>
                <w:sz w:val="24"/>
                <w:szCs w:val="24"/>
              </w:rPr>
            </w:pPr>
            <w:r w:rsidRPr="00FD09DD">
              <w:rPr>
                <w:sz w:val="24"/>
                <w:szCs w:val="24"/>
              </w:rPr>
              <w:t>Lev. 16:27</w:t>
            </w:r>
          </w:p>
        </w:tc>
        <w:tc>
          <w:tcPr>
            <w:tcW w:w="1980" w:type="dxa"/>
          </w:tcPr>
          <w:p w14:paraId="11FBDF6C" w14:textId="3A73F96B" w:rsidR="0084505F" w:rsidRPr="00FD09DD" w:rsidRDefault="0084505F" w:rsidP="00FD09DD">
            <w:pPr>
              <w:rPr>
                <w:sz w:val="24"/>
                <w:szCs w:val="24"/>
              </w:rPr>
            </w:pPr>
            <w:r w:rsidRPr="00FD09DD">
              <w:rPr>
                <w:sz w:val="24"/>
                <w:szCs w:val="24"/>
              </w:rPr>
              <w:t>13:11</w:t>
            </w:r>
          </w:p>
        </w:tc>
        <w:tc>
          <w:tcPr>
            <w:tcW w:w="4860" w:type="dxa"/>
          </w:tcPr>
          <w:p w14:paraId="06B6FBF8" w14:textId="05B199D9" w:rsidR="0084505F" w:rsidRPr="00FD09DD" w:rsidRDefault="0084505F" w:rsidP="00FD09DD">
            <w:pPr>
              <w:rPr>
                <w:sz w:val="24"/>
                <w:szCs w:val="24"/>
              </w:rPr>
            </w:pPr>
            <w:r w:rsidRPr="00FD09DD">
              <w:rPr>
                <w:sz w:val="24"/>
                <w:szCs w:val="24"/>
              </w:rPr>
              <w:t>The Day of Atonement</w:t>
            </w:r>
          </w:p>
        </w:tc>
      </w:tr>
      <w:tr w:rsidR="0084505F" w:rsidRPr="00FD09DD" w14:paraId="3BB7E5B6" w14:textId="77777777" w:rsidTr="00FD09DD">
        <w:tc>
          <w:tcPr>
            <w:tcW w:w="2628" w:type="dxa"/>
          </w:tcPr>
          <w:p w14:paraId="0381204E" w14:textId="70B484EB" w:rsidR="0084505F" w:rsidRPr="00FD09DD" w:rsidRDefault="0084505F" w:rsidP="00FD09DD">
            <w:pPr>
              <w:rPr>
                <w:sz w:val="24"/>
                <w:szCs w:val="24"/>
              </w:rPr>
            </w:pPr>
            <w:r w:rsidRPr="00FD09DD">
              <w:rPr>
                <w:sz w:val="24"/>
                <w:szCs w:val="24"/>
              </w:rPr>
              <w:t>Lev. 17:11</w:t>
            </w:r>
          </w:p>
        </w:tc>
        <w:tc>
          <w:tcPr>
            <w:tcW w:w="1980" w:type="dxa"/>
          </w:tcPr>
          <w:p w14:paraId="0BC0F461" w14:textId="5F4BE2D3" w:rsidR="0084505F" w:rsidRPr="00FD09DD" w:rsidRDefault="0084505F" w:rsidP="00FD09DD">
            <w:pPr>
              <w:rPr>
                <w:sz w:val="24"/>
                <w:szCs w:val="24"/>
              </w:rPr>
            </w:pPr>
            <w:r w:rsidRPr="00FD09DD">
              <w:rPr>
                <w:sz w:val="24"/>
                <w:szCs w:val="24"/>
              </w:rPr>
              <w:t>9:22</w:t>
            </w:r>
          </w:p>
        </w:tc>
        <w:tc>
          <w:tcPr>
            <w:tcW w:w="4860" w:type="dxa"/>
          </w:tcPr>
          <w:p w14:paraId="046BEEE1" w14:textId="0E14F474" w:rsidR="0084505F" w:rsidRPr="00FD09DD" w:rsidRDefault="0084505F" w:rsidP="00FD09DD">
            <w:pPr>
              <w:rPr>
                <w:sz w:val="24"/>
                <w:szCs w:val="24"/>
              </w:rPr>
            </w:pPr>
            <w:r w:rsidRPr="00FD09DD">
              <w:rPr>
                <w:sz w:val="24"/>
                <w:szCs w:val="24"/>
              </w:rPr>
              <w:t>The necessity of blood for atonement</w:t>
            </w:r>
          </w:p>
        </w:tc>
      </w:tr>
      <w:tr w:rsidR="0084505F" w:rsidRPr="00FD09DD" w14:paraId="5522C7BD" w14:textId="77777777" w:rsidTr="00FD09DD">
        <w:tc>
          <w:tcPr>
            <w:tcW w:w="2628" w:type="dxa"/>
          </w:tcPr>
          <w:p w14:paraId="18F444E5" w14:textId="7E6BB835" w:rsidR="0084505F" w:rsidRPr="00FD09DD" w:rsidRDefault="0084505F" w:rsidP="00FD09DD">
            <w:pPr>
              <w:rPr>
                <w:sz w:val="24"/>
                <w:szCs w:val="24"/>
              </w:rPr>
            </w:pPr>
            <w:r w:rsidRPr="00FD09DD">
              <w:rPr>
                <w:sz w:val="24"/>
                <w:szCs w:val="24"/>
              </w:rPr>
              <w:t>Lev. 23:27; 25:9</w:t>
            </w:r>
          </w:p>
        </w:tc>
        <w:tc>
          <w:tcPr>
            <w:tcW w:w="1980" w:type="dxa"/>
          </w:tcPr>
          <w:p w14:paraId="6E03CD7F" w14:textId="1B9E4546" w:rsidR="0084505F" w:rsidRPr="00FD09DD" w:rsidRDefault="0084505F" w:rsidP="00FD09DD">
            <w:pPr>
              <w:rPr>
                <w:sz w:val="24"/>
                <w:szCs w:val="24"/>
              </w:rPr>
            </w:pPr>
            <w:r w:rsidRPr="00FD09DD">
              <w:rPr>
                <w:sz w:val="24"/>
                <w:szCs w:val="24"/>
              </w:rPr>
              <w:t>10:25</w:t>
            </w:r>
          </w:p>
        </w:tc>
        <w:tc>
          <w:tcPr>
            <w:tcW w:w="4860" w:type="dxa"/>
          </w:tcPr>
          <w:p w14:paraId="22EF65D8" w14:textId="6B43E129" w:rsidR="0084505F" w:rsidRPr="00FD09DD" w:rsidRDefault="0084505F" w:rsidP="00FD09DD">
            <w:pPr>
              <w:rPr>
                <w:sz w:val="24"/>
                <w:szCs w:val="24"/>
              </w:rPr>
            </w:pPr>
            <w:r w:rsidRPr="00FD09DD">
              <w:rPr>
                <w:sz w:val="24"/>
                <w:szCs w:val="24"/>
              </w:rPr>
              <w:t>The Day of Atonement</w:t>
            </w:r>
          </w:p>
        </w:tc>
      </w:tr>
      <w:tr w:rsidR="0084505F" w:rsidRPr="00FD09DD" w14:paraId="4D9AABE2" w14:textId="77777777" w:rsidTr="00FD09DD">
        <w:tc>
          <w:tcPr>
            <w:tcW w:w="2628" w:type="dxa"/>
          </w:tcPr>
          <w:p w14:paraId="3255874F" w14:textId="1D3FDDB4" w:rsidR="0084505F" w:rsidRPr="00FD09DD" w:rsidRDefault="0084505F" w:rsidP="00FD09DD">
            <w:pPr>
              <w:rPr>
                <w:sz w:val="24"/>
                <w:szCs w:val="24"/>
              </w:rPr>
            </w:pPr>
            <w:r w:rsidRPr="00FD09DD">
              <w:rPr>
                <w:sz w:val="24"/>
                <w:szCs w:val="24"/>
              </w:rPr>
              <w:t>Num. 19:9</w:t>
            </w:r>
          </w:p>
        </w:tc>
        <w:tc>
          <w:tcPr>
            <w:tcW w:w="1980" w:type="dxa"/>
          </w:tcPr>
          <w:p w14:paraId="1634BFE3" w14:textId="5FCE5064" w:rsidR="0084505F" w:rsidRPr="00FD09DD" w:rsidRDefault="0084505F" w:rsidP="00FD09DD">
            <w:pPr>
              <w:rPr>
                <w:sz w:val="24"/>
                <w:szCs w:val="24"/>
              </w:rPr>
            </w:pPr>
            <w:r w:rsidRPr="00FD09DD">
              <w:rPr>
                <w:sz w:val="24"/>
                <w:szCs w:val="24"/>
              </w:rPr>
              <w:t>9:13</w:t>
            </w:r>
          </w:p>
        </w:tc>
        <w:tc>
          <w:tcPr>
            <w:tcW w:w="4860" w:type="dxa"/>
          </w:tcPr>
          <w:p w14:paraId="00B2274F" w14:textId="53C3C5F8" w:rsidR="0084505F" w:rsidRPr="00FD09DD" w:rsidRDefault="0084505F" w:rsidP="00FD09DD">
            <w:pPr>
              <w:rPr>
                <w:sz w:val="24"/>
                <w:szCs w:val="24"/>
              </w:rPr>
            </w:pPr>
            <w:r w:rsidRPr="00FD09DD">
              <w:rPr>
                <w:sz w:val="24"/>
                <w:szCs w:val="24"/>
              </w:rPr>
              <w:t>The ashes of the red heifer</w:t>
            </w:r>
          </w:p>
        </w:tc>
      </w:tr>
      <w:tr w:rsidR="0084505F" w:rsidRPr="00FD09DD" w14:paraId="7741366C" w14:textId="77777777" w:rsidTr="00FD09DD">
        <w:tc>
          <w:tcPr>
            <w:tcW w:w="2628" w:type="dxa"/>
          </w:tcPr>
          <w:p w14:paraId="4B4C424A" w14:textId="6727D2EF" w:rsidR="0084505F" w:rsidRPr="00FD09DD" w:rsidRDefault="0084505F" w:rsidP="00FD09DD">
            <w:pPr>
              <w:rPr>
                <w:sz w:val="24"/>
                <w:szCs w:val="24"/>
              </w:rPr>
            </w:pPr>
            <w:r w:rsidRPr="00FD09DD">
              <w:rPr>
                <w:sz w:val="24"/>
                <w:szCs w:val="24"/>
              </w:rPr>
              <w:lastRenderedPageBreak/>
              <w:t>Num. 23:19</w:t>
            </w:r>
          </w:p>
        </w:tc>
        <w:tc>
          <w:tcPr>
            <w:tcW w:w="1980" w:type="dxa"/>
          </w:tcPr>
          <w:p w14:paraId="4797EDF2" w14:textId="4A438E10" w:rsidR="0084505F" w:rsidRPr="00FD09DD" w:rsidRDefault="0084505F" w:rsidP="00FD09DD">
            <w:pPr>
              <w:rPr>
                <w:sz w:val="24"/>
                <w:szCs w:val="24"/>
              </w:rPr>
            </w:pPr>
            <w:r w:rsidRPr="00FD09DD">
              <w:rPr>
                <w:sz w:val="24"/>
                <w:szCs w:val="24"/>
              </w:rPr>
              <w:t>6:18</w:t>
            </w:r>
          </w:p>
        </w:tc>
        <w:tc>
          <w:tcPr>
            <w:tcW w:w="4860" w:type="dxa"/>
          </w:tcPr>
          <w:p w14:paraId="2A902752" w14:textId="557CA73C" w:rsidR="0084505F" w:rsidRPr="00FD09DD" w:rsidRDefault="0084505F" w:rsidP="00FD09DD">
            <w:pPr>
              <w:rPr>
                <w:sz w:val="24"/>
                <w:szCs w:val="24"/>
              </w:rPr>
            </w:pPr>
            <w:r w:rsidRPr="00FD09DD">
              <w:rPr>
                <w:sz w:val="24"/>
                <w:szCs w:val="24"/>
              </w:rPr>
              <w:t>The unchangeable purpose of God</w:t>
            </w:r>
          </w:p>
        </w:tc>
      </w:tr>
      <w:tr w:rsidR="0084505F" w:rsidRPr="00FD09DD" w14:paraId="113EF4D9" w14:textId="77777777" w:rsidTr="00FD09DD">
        <w:tc>
          <w:tcPr>
            <w:tcW w:w="2628" w:type="dxa"/>
          </w:tcPr>
          <w:p w14:paraId="1BD1D1EF" w14:textId="2F77762C" w:rsidR="0084505F" w:rsidRPr="00FD09DD" w:rsidRDefault="0084505F" w:rsidP="0084505F">
            <w:pPr>
              <w:rPr>
                <w:sz w:val="24"/>
                <w:szCs w:val="24"/>
              </w:rPr>
            </w:pPr>
            <w:r w:rsidRPr="00FD09DD">
              <w:rPr>
                <w:sz w:val="24"/>
                <w:szCs w:val="24"/>
              </w:rPr>
              <w:t xml:space="preserve">Deut. </w:t>
            </w:r>
            <w:r>
              <w:rPr>
                <w:sz w:val="24"/>
                <w:szCs w:val="24"/>
              </w:rPr>
              <w:t>18:15-18</w:t>
            </w:r>
          </w:p>
        </w:tc>
        <w:tc>
          <w:tcPr>
            <w:tcW w:w="1980" w:type="dxa"/>
          </w:tcPr>
          <w:p w14:paraId="5B6F8BAC" w14:textId="3DA4FE96" w:rsidR="0084505F" w:rsidRPr="00FD09DD" w:rsidRDefault="0084505F" w:rsidP="00FD09DD">
            <w:pPr>
              <w:rPr>
                <w:sz w:val="24"/>
                <w:szCs w:val="24"/>
              </w:rPr>
            </w:pPr>
            <w:r>
              <w:rPr>
                <w:sz w:val="24"/>
                <w:szCs w:val="24"/>
              </w:rPr>
              <w:t>3:</w:t>
            </w:r>
            <w:r w:rsidR="00E01229">
              <w:rPr>
                <w:sz w:val="24"/>
                <w:szCs w:val="24"/>
              </w:rPr>
              <w:t>1-6</w:t>
            </w:r>
          </w:p>
        </w:tc>
        <w:tc>
          <w:tcPr>
            <w:tcW w:w="4860" w:type="dxa"/>
          </w:tcPr>
          <w:p w14:paraId="614E3B1F" w14:textId="7F460E71" w:rsidR="0084505F" w:rsidRPr="00FD09DD" w:rsidRDefault="00E01229" w:rsidP="00FD09DD">
            <w:pPr>
              <w:rPr>
                <w:sz w:val="24"/>
                <w:szCs w:val="24"/>
              </w:rPr>
            </w:pPr>
            <w:r>
              <w:rPr>
                <w:sz w:val="24"/>
                <w:szCs w:val="24"/>
              </w:rPr>
              <w:t>Prophet like Moses</w:t>
            </w:r>
          </w:p>
        </w:tc>
      </w:tr>
      <w:tr w:rsidR="00E01229" w:rsidRPr="00FD09DD" w14:paraId="1B4CDF23" w14:textId="77777777" w:rsidTr="00FD09DD">
        <w:tc>
          <w:tcPr>
            <w:tcW w:w="2628" w:type="dxa"/>
          </w:tcPr>
          <w:p w14:paraId="3743E17B" w14:textId="53B692C7" w:rsidR="00E01229" w:rsidRPr="00FD09DD" w:rsidRDefault="00E01229" w:rsidP="00FD09DD">
            <w:pPr>
              <w:rPr>
                <w:sz w:val="24"/>
                <w:szCs w:val="24"/>
              </w:rPr>
            </w:pPr>
            <w:r w:rsidRPr="00FD09DD">
              <w:rPr>
                <w:sz w:val="24"/>
                <w:szCs w:val="24"/>
              </w:rPr>
              <w:t>1-2 Sam.; 1 Chron.</w:t>
            </w:r>
          </w:p>
        </w:tc>
        <w:tc>
          <w:tcPr>
            <w:tcW w:w="1980" w:type="dxa"/>
          </w:tcPr>
          <w:p w14:paraId="422DEB73" w14:textId="43D50A26" w:rsidR="00E01229" w:rsidRPr="00FD09DD" w:rsidRDefault="00E01229" w:rsidP="00FD09DD">
            <w:pPr>
              <w:rPr>
                <w:sz w:val="24"/>
                <w:szCs w:val="24"/>
              </w:rPr>
            </w:pPr>
            <w:r w:rsidRPr="00FD09DD">
              <w:rPr>
                <w:sz w:val="24"/>
                <w:szCs w:val="24"/>
              </w:rPr>
              <w:t>11:32</w:t>
            </w:r>
          </w:p>
        </w:tc>
        <w:tc>
          <w:tcPr>
            <w:tcW w:w="4860" w:type="dxa"/>
          </w:tcPr>
          <w:p w14:paraId="76AE645B" w14:textId="706E12BF" w:rsidR="00E01229" w:rsidRPr="00FD09DD" w:rsidRDefault="00E01229" w:rsidP="00FD09DD">
            <w:pPr>
              <w:rPr>
                <w:sz w:val="24"/>
                <w:szCs w:val="24"/>
              </w:rPr>
            </w:pPr>
            <w:r w:rsidRPr="00FD09DD">
              <w:rPr>
                <w:sz w:val="24"/>
                <w:szCs w:val="24"/>
              </w:rPr>
              <w:t>David</w:t>
            </w:r>
            <w:r>
              <w:rPr>
                <w:sz w:val="24"/>
                <w:szCs w:val="24"/>
              </w:rPr>
              <w:t>ic Covenant</w:t>
            </w:r>
          </w:p>
        </w:tc>
      </w:tr>
      <w:tr w:rsidR="00E01229" w:rsidRPr="00FD09DD" w14:paraId="60838CC8" w14:textId="77777777" w:rsidTr="00FD09DD">
        <w:tc>
          <w:tcPr>
            <w:tcW w:w="2628" w:type="dxa"/>
          </w:tcPr>
          <w:p w14:paraId="6F1900BA" w14:textId="4FB71221" w:rsidR="00E01229" w:rsidRPr="00FD09DD" w:rsidRDefault="00E01229" w:rsidP="00FD09DD">
            <w:pPr>
              <w:rPr>
                <w:sz w:val="24"/>
                <w:szCs w:val="24"/>
              </w:rPr>
            </w:pPr>
            <w:r w:rsidRPr="00FD09DD">
              <w:rPr>
                <w:sz w:val="24"/>
                <w:szCs w:val="24"/>
              </w:rPr>
              <w:t>2 Sam. 7:14</w:t>
            </w:r>
            <w:r>
              <w:rPr>
                <w:sz w:val="24"/>
                <w:szCs w:val="24"/>
              </w:rPr>
              <w:t>ff</w:t>
            </w:r>
          </w:p>
        </w:tc>
        <w:tc>
          <w:tcPr>
            <w:tcW w:w="1980" w:type="dxa"/>
          </w:tcPr>
          <w:p w14:paraId="2D3DD68F" w14:textId="70B5A56E" w:rsidR="00E01229" w:rsidRPr="00FD09DD" w:rsidRDefault="00E01229" w:rsidP="00FD09DD">
            <w:pPr>
              <w:rPr>
                <w:sz w:val="24"/>
                <w:szCs w:val="24"/>
              </w:rPr>
            </w:pPr>
            <w:r w:rsidRPr="00FD09DD">
              <w:rPr>
                <w:sz w:val="24"/>
                <w:szCs w:val="24"/>
              </w:rPr>
              <w:t>1:5</w:t>
            </w:r>
          </w:p>
        </w:tc>
        <w:tc>
          <w:tcPr>
            <w:tcW w:w="4860" w:type="dxa"/>
          </w:tcPr>
          <w:p w14:paraId="385CF082" w14:textId="455457BF" w:rsidR="00E01229" w:rsidRPr="00FD09DD" w:rsidRDefault="00E01229" w:rsidP="00FD09DD">
            <w:pPr>
              <w:rPr>
                <w:sz w:val="24"/>
                <w:szCs w:val="24"/>
              </w:rPr>
            </w:pPr>
            <w:r>
              <w:rPr>
                <w:sz w:val="24"/>
                <w:szCs w:val="24"/>
              </w:rPr>
              <w:t>Davidic Covenant</w:t>
            </w:r>
          </w:p>
        </w:tc>
      </w:tr>
      <w:tr w:rsidR="00275588" w:rsidRPr="00FD09DD" w14:paraId="43946F95" w14:textId="77777777" w:rsidTr="00FD09DD">
        <w:tc>
          <w:tcPr>
            <w:tcW w:w="2628" w:type="dxa"/>
          </w:tcPr>
          <w:p w14:paraId="31BCC187" w14:textId="7E6D3376" w:rsidR="00275588" w:rsidRPr="00FD09DD" w:rsidRDefault="00275588" w:rsidP="00FD09DD">
            <w:pPr>
              <w:rPr>
                <w:sz w:val="24"/>
                <w:szCs w:val="24"/>
              </w:rPr>
            </w:pPr>
            <w:r w:rsidRPr="00FD09DD">
              <w:rPr>
                <w:sz w:val="24"/>
                <w:szCs w:val="24"/>
              </w:rPr>
              <w:t>1 Chron. 17:13</w:t>
            </w:r>
            <w:r>
              <w:rPr>
                <w:sz w:val="24"/>
                <w:szCs w:val="24"/>
              </w:rPr>
              <w:t>ff</w:t>
            </w:r>
          </w:p>
        </w:tc>
        <w:tc>
          <w:tcPr>
            <w:tcW w:w="1980" w:type="dxa"/>
          </w:tcPr>
          <w:p w14:paraId="31592EF6" w14:textId="3E5C2FED" w:rsidR="00275588" w:rsidRPr="00FD09DD" w:rsidRDefault="00275588" w:rsidP="00FD09DD">
            <w:pPr>
              <w:rPr>
                <w:sz w:val="24"/>
                <w:szCs w:val="24"/>
              </w:rPr>
            </w:pPr>
            <w:r w:rsidRPr="00FD09DD">
              <w:rPr>
                <w:sz w:val="24"/>
                <w:szCs w:val="24"/>
              </w:rPr>
              <w:t>1:5</w:t>
            </w:r>
          </w:p>
        </w:tc>
        <w:tc>
          <w:tcPr>
            <w:tcW w:w="4860" w:type="dxa"/>
          </w:tcPr>
          <w:p w14:paraId="456B61D1" w14:textId="71A76CE3" w:rsidR="00275588" w:rsidRPr="00FD09DD" w:rsidRDefault="00275588" w:rsidP="00FD09DD">
            <w:pPr>
              <w:rPr>
                <w:sz w:val="24"/>
                <w:szCs w:val="24"/>
              </w:rPr>
            </w:pPr>
            <w:r>
              <w:rPr>
                <w:sz w:val="24"/>
                <w:szCs w:val="24"/>
              </w:rPr>
              <w:t>Davidic Covenant</w:t>
            </w:r>
          </w:p>
        </w:tc>
      </w:tr>
      <w:tr w:rsidR="00275588" w:rsidRPr="00FD09DD" w14:paraId="3851414B" w14:textId="77777777" w:rsidTr="00FD09DD">
        <w:tc>
          <w:tcPr>
            <w:tcW w:w="2628" w:type="dxa"/>
          </w:tcPr>
          <w:p w14:paraId="30898D1C" w14:textId="60E31337" w:rsidR="00275588" w:rsidRPr="00FD09DD" w:rsidRDefault="00275588" w:rsidP="00FD09DD">
            <w:pPr>
              <w:rPr>
                <w:sz w:val="24"/>
                <w:szCs w:val="24"/>
              </w:rPr>
            </w:pPr>
            <w:r w:rsidRPr="00FD09DD">
              <w:rPr>
                <w:sz w:val="24"/>
                <w:szCs w:val="24"/>
              </w:rPr>
              <w:t>Ps. 2:7</w:t>
            </w:r>
          </w:p>
        </w:tc>
        <w:tc>
          <w:tcPr>
            <w:tcW w:w="1980" w:type="dxa"/>
          </w:tcPr>
          <w:p w14:paraId="27F726D1" w14:textId="788AA4B5" w:rsidR="00275588" w:rsidRPr="00FD09DD" w:rsidRDefault="00275588" w:rsidP="00FD09DD">
            <w:pPr>
              <w:rPr>
                <w:sz w:val="24"/>
                <w:szCs w:val="24"/>
              </w:rPr>
            </w:pPr>
            <w:r w:rsidRPr="00FD09DD">
              <w:rPr>
                <w:sz w:val="24"/>
                <w:szCs w:val="24"/>
              </w:rPr>
              <w:t>1:5; 5:5</w:t>
            </w:r>
          </w:p>
        </w:tc>
        <w:tc>
          <w:tcPr>
            <w:tcW w:w="4860" w:type="dxa"/>
          </w:tcPr>
          <w:p w14:paraId="4F98E9E1" w14:textId="473F9E6C" w:rsidR="00275588" w:rsidRPr="00FD09DD" w:rsidRDefault="00275588" w:rsidP="00E01229">
            <w:pPr>
              <w:rPr>
                <w:sz w:val="24"/>
                <w:szCs w:val="24"/>
              </w:rPr>
            </w:pPr>
            <w:r w:rsidRPr="00FD09DD">
              <w:rPr>
                <w:sz w:val="24"/>
                <w:szCs w:val="24"/>
              </w:rPr>
              <w:t>The Sonship of the Messiah</w:t>
            </w:r>
          </w:p>
        </w:tc>
      </w:tr>
      <w:tr w:rsidR="00275588" w:rsidRPr="00FD09DD" w14:paraId="77EFB74A" w14:textId="77777777" w:rsidTr="00FD09DD">
        <w:tc>
          <w:tcPr>
            <w:tcW w:w="2628" w:type="dxa"/>
          </w:tcPr>
          <w:p w14:paraId="2042AAF2" w14:textId="0C35187A" w:rsidR="00275588" w:rsidRPr="00FD09DD" w:rsidRDefault="00275588" w:rsidP="00FD09DD">
            <w:pPr>
              <w:rPr>
                <w:sz w:val="24"/>
                <w:szCs w:val="24"/>
              </w:rPr>
            </w:pPr>
            <w:r w:rsidRPr="00FD09DD">
              <w:rPr>
                <w:sz w:val="24"/>
                <w:szCs w:val="24"/>
              </w:rPr>
              <w:t>Ps. 2:8</w:t>
            </w:r>
          </w:p>
        </w:tc>
        <w:tc>
          <w:tcPr>
            <w:tcW w:w="1980" w:type="dxa"/>
          </w:tcPr>
          <w:p w14:paraId="38A4D171" w14:textId="4104D48A" w:rsidR="00275588" w:rsidRPr="00FD09DD" w:rsidRDefault="00275588" w:rsidP="00FD09DD">
            <w:pPr>
              <w:rPr>
                <w:sz w:val="24"/>
                <w:szCs w:val="24"/>
              </w:rPr>
            </w:pPr>
            <w:r w:rsidRPr="00FD09DD">
              <w:rPr>
                <w:sz w:val="24"/>
                <w:szCs w:val="24"/>
              </w:rPr>
              <w:t>1:2</w:t>
            </w:r>
          </w:p>
        </w:tc>
        <w:tc>
          <w:tcPr>
            <w:tcW w:w="4860" w:type="dxa"/>
          </w:tcPr>
          <w:p w14:paraId="2603B97D" w14:textId="36EFC134" w:rsidR="00275588" w:rsidRPr="00FD09DD" w:rsidRDefault="00275588" w:rsidP="00FD09DD">
            <w:pPr>
              <w:rPr>
                <w:sz w:val="24"/>
                <w:szCs w:val="24"/>
              </w:rPr>
            </w:pPr>
            <w:r w:rsidRPr="00FD09DD">
              <w:rPr>
                <w:sz w:val="24"/>
                <w:szCs w:val="24"/>
              </w:rPr>
              <w:t>The Son as heir of creation</w:t>
            </w:r>
          </w:p>
        </w:tc>
      </w:tr>
      <w:tr w:rsidR="00275588" w:rsidRPr="00FD09DD" w14:paraId="4EC9BE7B" w14:textId="77777777" w:rsidTr="00FD09DD">
        <w:tc>
          <w:tcPr>
            <w:tcW w:w="2628" w:type="dxa"/>
          </w:tcPr>
          <w:p w14:paraId="42578BA4" w14:textId="229F8CEC" w:rsidR="00275588" w:rsidRPr="00FD09DD" w:rsidRDefault="00275588" w:rsidP="00FD09DD">
            <w:pPr>
              <w:rPr>
                <w:sz w:val="24"/>
                <w:szCs w:val="24"/>
              </w:rPr>
            </w:pPr>
            <w:r w:rsidRPr="00FD09DD">
              <w:rPr>
                <w:sz w:val="24"/>
                <w:szCs w:val="24"/>
              </w:rPr>
              <w:t>Ps. 8:5-7</w:t>
            </w:r>
          </w:p>
        </w:tc>
        <w:tc>
          <w:tcPr>
            <w:tcW w:w="1980" w:type="dxa"/>
          </w:tcPr>
          <w:p w14:paraId="3394F2DD" w14:textId="0CC03623" w:rsidR="00275588" w:rsidRPr="00FD09DD" w:rsidRDefault="00275588" w:rsidP="00FD09DD">
            <w:pPr>
              <w:rPr>
                <w:sz w:val="24"/>
                <w:szCs w:val="24"/>
              </w:rPr>
            </w:pPr>
            <w:r w:rsidRPr="00FD09DD">
              <w:rPr>
                <w:sz w:val="24"/>
                <w:szCs w:val="24"/>
              </w:rPr>
              <w:t>2:6-8</w:t>
            </w:r>
          </w:p>
        </w:tc>
        <w:tc>
          <w:tcPr>
            <w:tcW w:w="4860" w:type="dxa"/>
          </w:tcPr>
          <w:p w14:paraId="7435CB6B" w14:textId="4EAC80B7" w:rsidR="00275588" w:rsidRPr="00FD09DD" w:rsidRDefault="00275588" w:rsidP="00FD09DD">
            <w:pPr>
              <w:rPr>
                <w:sz w:val="24"/>
                <w:szCs w:val="24"/>
              </w:rPr>
            </w:pPr>
            <w:r w:rsidRPr="00FD09DD">
              <w:rPr>
                <w:sz w:val="24"/>
                <w:szCs w:val="24"/>
              </w:rPr>
              <w:t>The divine authority of the Son</w:t>
            </w:r>
          </w:p>
        </w:tc>
      </w:tr>
      <w:tr w:rsidR="00275588" w:rsidRPr="00FD09DD" w14:paraId="2950EC2F" w14:textId="77777777" w:rsidTr="00FD09DD">
        <w:tc>
          <w:tcPr>
            <w:tcW w:w="2628" w:type="dxa"/>
          </w:tcPr>
          <w:p w14:paraId="2C9D6334" w14:textId="1314C935" w:rsidR="00275588" w:rsidRPr="00FD09DD" w:rsidRDefault="00275588" w:rsidP="00FD09DD">
            <w:pPr>
              <w:rPr>
                <w:sz w:val="24"/>
                <w:szCs w:val="24"/>
              </w:rPr>
            </w:pPr>
            <w:r w:rsidRPr="00FD09DD">
              <w:rPr>
                <w:sz w:val="24"/>
                <w:szCs w:val="24"/>
              </w:rPr>
              <w:t>Ps. 22:22</w:t>
            </w:r>
          </w:p>
        </w:tc>
        <w:tc>
          <w:tcPr>
            <w:tcW w:w="1980" w:type="dxa"/>
          </w:tcPr>
          <w:p w14:paraId="2CF398A9" w14:textId="4B69CB9B" w:rsidR="00275588" w:rsidRPr="00FD09DD" w:rsidRDefault="00275588" w:rsidP="00FD09DD">
            <w:pPr>
              <w:rPr>
                <w:sz w:val="24"/>
                <w:szCs w:val="24"/>
              </w:rPr>
            </w:pPr>
            <w:r w:rsidRPr="00FD09DD">
              <w:rPr>
                <w:sz w:val="24"/>
                <w:szCs w:val="24"/>
              </w:rPr>
              <w:t>2:12</w:t>
            </w:r>
          </w:p>
        </w:tc>
        <w:tc>
          <w:tcPr>
            <w:tcW w:w="4860" w:type="dxa"/>
          </w:tcPr>
          <w:p w14:paraId="18344BE9" w14:textId="1AAA4CBC" w:rsidR="00275588" w:rsidRPr="00FD09DD" w:rsidRDefault="00275588" w:rsidP="00FD09DD">
            <w:pPr>
              <w:rPr>
                <w:sz w:val="24"/>
                <w:szCs w:val="24"/>
              </w:rPr>
            </w:pPr>
            <w:r w:rsidRPr="00FD09DD">
              <w:rPr>
                <w:sz w:val="24"/>
                <w:szCs w:val="24"/>
              </w:rPr>
              <w:t>The purpose of the Son</w:t>
            </w:r>
          </w:p>
        </w:tc>
      </w:tr>
      <w:tr w:rsidR="00275588" w:rsidRPr="00FD09DD" w14:paraId="33F9672D" w14:textId="77777777" w:rsidTr="00FD09DD">
        <w:tc>
          <w:tcPr>
            <w:tcW w:w="2628" w:type="dxa"/>
          </w:tcPr>
          <w:p w14:paraId="208185F1" w14:textId="698D19FA" w:rsidR="00275588" w:rsidRPr="00FD09DD" w:rsidRDefault="00275588" w:rsidP="00FD09DD">
            <w:pPr>
              <w:rPr>
                <w:sz w:val="24"/>
                <w:szCs w:val="24"/>
              </w:rPr>
            </w:pPr>
            <w:r w:rsidRPr="00FD09DD">
              <w:rPr>
                <w:sz w:val="24"/>
                <w:szCs w:val="24"/>
              </w:rPr>
              <w:t>Ps. 40:6-8</w:t>
            </w:r>
          </w:p>
        </w:tc>
        <w:tc>
          <w:tcPr>
            <w:tcW w:w="1980" w:type="dxa"/>
          </w:tcPr>
          <w:p w14:paraId="23FC313D" w14:textId="298773AB" w:rsidR="00275588" w:rsidRPr="00FD09DD" w:rsidRDefault="00275588" w:rsidP="00FD09DD">
            <w:pPr>
              <w:rPr>
                <w:sz w:val="24"/>
                <w:szCs w:val="24"/>
              </w:rPr>
            </w:pPr>
            <w:r w:rsidRPr="00FD09DD">
              <w:rPr>
                <w:sz w:val="24"/>
                <w:szCs w:val="24"/>
              </w:rPr>
              <w:t>10:5-9</w:t>
            </w:r>
          </w:p>
        </w:tc>
        <w:tc>
          <w:tcPr>
            <w:tcW w:w="4860" w:type="dxa"/>
          </w:tcPr>
          <w:p w14:paraId="1CF9BDF7" w14:textId="130395D7" w:rsidR="00275588" w:rsidRPr="00FD09DD" w:rsidRDefault="00275588" w:rsidP="00FD09DD">
            <w:pPr>
              <w:rPr>
                <w:sz w:val="24"/>
                <w:szCs w:val="24"/>
              </w:rPr>
            </w:pPr>
            <w:r w:rsidRPr="00FD09DD">
              <w:rPr>
                <w:sz w:val="24"/>
                <w:szCs w:val="24"/>
              </w:rPr>
              <w:t>The Levitical sacrificial system</w:t>
            </w:r>
          </w:p>
        </w:tc>
      </w:tr>
      <w:tr w:rsidR="00275588" w:rsidRPr="00FD09DD" w14:paraId="662F8149" w14:textId="77777777" w:rsidTr="00FD09DD">
        <w:tc>
          <w:tcPr>
            <w:tcW w:w="2628" w:type="dxa"/>
          </w:tcPr>
          <w:p w14:paraId="01F7F6E7" w14:textId="6463B393" w:rsidR="00275588" w:rsidRPr="00FD09DD" w:rsidRDefault="00275588" w:rsidP="00FD09DD">
            <w:pPr>
              <w:rPr>
                <w:sz w:val="24"/>
                <w:szCs w:val="24"/>
              </w:rPr>
            </w:pPr>
            <w:r w:rsidRPr="00FD09DD">
              <w:rPr>
                <w:sz w:val="24"/>
                <w:szCs w:val="24"/>
              </w:rPr>
              <w:t>Ps. 45:6-7</w:t>
            </w:r>
          </w:p>
        </w:tc>
        <w:tc>
          <w:tcPr>
            <w:tcW w:w="1980" w:type="dxa"/>
          </w:tcPr>
          <w:p w14:paraId="20C7AF52" w14:textId="1F9358D1" w:rsidR="00275588" w:rsidRPr="00FD09DD" w:rsidRDefault="00275588" w:rsidP="00FD09DD">
            <w:pPr>
              <w:rPr>
                <w:sz w:val="24"/>
                <w:szCs w:val="24"/>
              </w:rPr>
            </w:pPr>
            <w:r w:rsidRPr="00FD09DD">
              <w:rPr>
                <w:sz w:val="24"/>
                <w:szCs w:val="24"/>
              </w:rPr>
              <w:t>1:8-9</w:t>
            </w:r>
          </w:p>
        </w:tc>
        <w:tc>
          <w:tcPr>
            <w:tcW w:w="4860" w:type="dxa"/>
          </w:tcPr>
          <w:p w14:paraId="279DA77F" w14:textId="4093C6A8" w:rsidR="00275588" w:rsidRPr="00FD09DD" w:rsidRDefault="00275588" w:rsidP="00FD09DD">
            <w:pPr>
              <w:rPr>
                <w:sz w:val="24"/>
                <w:szCs w:val="24"/>
              </w:rPr>
            </w:pPr>
            <w:r w:rsidRPr="00FD09DD">
              <w:rPr>
                <w:sz w:val="24"/>
                <w:szCs w:val="24"/>
              </w:rPr>
              <w:t>Deity of the Son</w:t>
            </w:r>
          </w:p>
        </w:tc>
      </w:tr>
      <w:tr w:rsidR="00275588" w:rsidRPr="00FD09DD" w14:paraId="311BBF3D" w14:textId="77777777" w:rsidTr="00FD09DD">
        <w:tc>
          <w:tcPr>
            <w:tcW w:w="2628" w:type="dxa"/>
          </w:tcPr>
          <w:p w14:paraId="477FB8AB" w14:textId="21877E2C" w:rsidR="00275588" w:rsidRPr="00FD09DD" w:rsidRDefault="00275588" w:rsidP="00FD09DD">
            <w:pPr>
              <w:rPr>
                <w:sz w:val="24"/>
                <w:szCs w:val="24"/>
              </w:rPr>
            </w:pPr>
            <w:r w:rsidRPr="00FD09DD">
              <w:rPr>
                <w:sz w:val="24"/>
                <w:szCs w:val="24"/>
              </w:rPr>
              <w:t>Ps. 102:25-27</w:t>
            </w:r>
          </w:p>
        </w:tc>
        <w:tc>
          <w:tcPr>
            <w:tcW w:w="1980" w:type="dxa"/>
          </w:tcPr>
          <w:p w14:paraId="09DC4839" w14:textId="2E6DDC1D" w:rsidR="00275588" w:rsidRPr="00FD09DD" w:rsidRDefault="00275588" w:rsidP="00FD09DD">
            <w:pPr>
              <w:rPr>
                <w:sz w:val="24"/>
                <w:szCs w:val="24"/>
              </w:rPr>
            </w:pPr>
            <w:r w:rsidRPr="00FD09DD">
              <w:rPr>
                <w:sz w:val="24"/>
                <w:szCs w:val="24"/>
              </w:rPr>
              <w:t>1:10-12</w:t>
            </w:r>
          </w:p>
        </w:tc>
        <w:tc>
          <w:tcPr>
            <w:tcW w:w="4860" w:type="dxa"/>
          </w:tcPr>
          <w:p w14:paraId="62CB6CD9" w14:textId="2E383FCB" w:rsidR="00275588" w:rsidRPr="00FD09DD" w:rsidRDefault="00275588" w:rsidP="00FD09DD">
            <w:pPr>
              <w:rPr>
                <w:sz w:val="24"/>
                <w:szCs w:val="24"/>
              </w:rPr>
            </w:pPr>
            <w:r w:rsidRPr="00FD09DD">
              <w:rPr>
                <w:sz w:val="24"/>
                <w:szCs w:val="24"/>
              </w:rPr>
              <w:t>Deity of the Son</w:t>
            </w:r>
          </w:p>
        </w:tc>
      </w:tr>
      <w:tr w:rsidR="00275588" w:rsidRPr="00FD09DD" w14:paraId="41335531" w14:textId="77777777" w:rsidTr="00FD09DD">
        <w:tc>
          <w:tcPr>
            <w:tcW w:w="2628" w:type="dxa"/>
          </w:tcPr>
          <w:p w14:paraId="10844B0C" w14:textId="37589914" w:rsidR="00275588" w:rsidRPr="00FD09DD" w:rsidRDefault="00275588" w:rsidP="00FD09DD">
            <w:pPr>
              <w:rPr>
                <w:sz w:val="24"/>
                <w:szCs w:val="24"/>
              </w:rPr>
            </w:pPr>
            <w:r w:rsidRPr="00FD09DD">
              <w:rPr>
                <w:sz w:val="24"/>
                <w:szCs w:val="24"/>
              </w:rPr>
              <w:t>Ps. 110:1</w:t>
            </w:r>
          </w:p>
        </w:tc>
        <w:tc>
          <w:tcPr>
            <w:tcW w:w="1980" w:type="dxa"/>
          </w:tcPr>
          <w:p w14:paraId="3E3FD491" w14:textId="4EF54ED3" w:rsidR="00275588" w:rsidRPr="00FD09DD" w:rsidRDefault="00275588" w:rsidP="00FD09DD">
            <w:pPr>
              <w:rPr>
                <w:sz w:val="24"/>
                <w:szCs w:val="24"/>
              </w:rPr>
            </w:pPr>
            <w:r w:rsidRPr="00FD09DD">
              <w:rPr>
                <w:sz w:val="24"/>
                <w:szCs w:val="24"/>
              </w:rPr>
              <w:t>1:3, 13; 8:1; 10:12-13; 12:2</w:t>
            </w:r>
          </w:p>
        </w:tc>
        <w:tc>
          <w:tcPr>
            <w:tcW w:w="4860" w:type="dxa"/>
          </w:tcPr>
          <w:p w14:paraId="31CA83E9" w14:textId="5FF9C16D" w:rsidR="00275588" w:rsidRPr="00FD09DD" w:rsidRDefault="00275588" w:rsidP="00FD09DD">
            <w:pPr>
              <w:rPr>
                <w:sz w:val="24"/>
                <w:szCs w:val="24"/>
              </w:rPr>
            </w:pPr>
            <w:r w:rsidRPr="00FD09DD">
              <w:rPr>
                <w:sz w:val="24"/>
                <w:szCs w:val="24"/>
              </w:rPr>
              <w:t>The divine authority of the Son</w:t>
            </w:r>
          </w:p>
        </w:tc>
      </w:tr>
      <w:tr w:rsidR="00275588" w:rsidRPr="00FD09DD" w14:paraId="25CA37F0" w14:textId="77777777" w:rsidTr="00FD09DD">
        <w:tc>
          <w:tcPr>
            <w:tcW w:w="2628" w:type="dxa"/>
          </w:tcPr>
          <w:p w14:paraId="69580094" w14:textId="092A20A3" w:rsidR="00275588" w:rsidRPr="00FD09DD" w:rsidRDefault="00275588" w:rsidP="00FD09DD">
            <w:pPr>
              <w:rPr>
                <w:sz w:val="24"/>
                <w:szCs w:val="24"/>
              </w:rPr>
            </w:pPr>
            <w:r w:rsidRPr="00FD09DD">
              <w:rPr>
                <w:sz w:val="24"/>
                <w:szCs w:val="24"/>
              </w:rPr>
              <w:t>Ps. 110:4</w:t>
            </w:r>
          </w:p>
        </w:tc>
        <w:tc>
          <w:tcPr>
            <w:tcW w:w="1980" w:type="dxa"/>
          </w:tcPr>
          <w:p w14:paraId="701B2E6A" w14:textId="25C0DBDB" w:rsidR="00275588" w:rsidRPr="00FD09DD" w:rsidRDefault="00275588" w:rsidP="00FD09DD">
            <w:pPr>
              <w:rPr>
                <w:sz w:val="24"/>
                <w:szCs w:val="24"/>
              </w:rPr>
            </w:pPr>
            <w:r w:rsidRPr="00FD09DD">
              <w:rPr>
                <w:sz w:val="24"/>
                <w:szCs w:val="24"/>
              </w:rPr>
              <w:t>5:6, 10; 6:20; 7:3, 17, 21</w:t>
            </w:r>
          </w:p>
        </w:tc>
        <w:tc>
          <w:tcPr>
            <w:tcW w:w="4860" w:type="dxa"/>
          </w:tcPr>
          <w:p w14:paraId="5DD093FD" w14:textId="28A6E0FA" w:rsidR="00275588" w:rsidRPr="00FD09DD" w:rsidRDefault="00275588" w:rsidP="00FD09DD">
            <w:pPr>
              <w:rPr>
                <w:sz w:val="24"/>
                <w:szCs w:val="24"/>
              </w:rPr>
            </w:pPr>
            <w:r w:rsidRPr="00FD09DD">
              <w:rPr>
                <w:sz w:val="24"/>
                <w:szCs w:val="24"/>
              </w:rPr>
              <w:t>The Son’s Melchizedekan Priesthood</w:t>
            </w:r>
          </w:p>
        </w:tc>
      </w:tr>
      <w:tr w:rsidR="00275588" w:rsidRPr="00FD09DD" w14:paraId="18288665" w14:textId="77777777" w:rsidTr="00FD09DD">
        <w:tc>
          <w:tcPr>
            <w:tcW w:w="2628" w:type="dxa"/>
          </w:tcPr>
          <w:p w14:paraId="59D0C2A9" w14:textId="2F323D6B" w:rsidR="00275588" w:rsidRPr="00FD09DD" w:rsidRDefault="00275588" w:rsidP="00FD09DD">
            <w:pPr>
              <w:rPr>
                <w:sz w:val="24"/>
                <w:szCs w:val="24"/>
              </w:rPr>
            </w:pPr>
            <w:r w:rsidRPr="00FD09DD">
              <w:rPr>
                <w:sz w:val="24"/>
                <w:szCs w:val="24"/>
              </w:rPr>
              <w:t>Ps. 118:6</w:t>
            </w:r>
          </w:p>
        </w:tc>
        <w:tc>
          <w:tcPr>
            <w:tcW w:w="1980" w:type="dxa"/>
          </w:tcPr>
          <w:p w14:paraId="38C8AA62" w14:textId="63D2F7A3" w:rsidR="00275588" w:rsidRPr="00FD09DD" w:rsidRDefault="00275588" w:rsidP="00FD09DD">
            <w:pPr>
              <w:rPr>
                <w:sz w:val="24"/>
                <w:szCs w:val="24"/>
              </w:rPr>
            </w:pPr>
            <w:r w:rsidRPr="00FD09DD">
              <w:rPr>
                <w:sz w:val="24"/>
                <w:szCs w:val="24"/>
              </w:rPr>
              <w:t>13:6</w:t>
            </w:r>
          </w:p>
        </w:tc>
        <w:tc>
          <w:tcPr>
            <w:tcW w:w="4860" w:type="dxa"/>
          </w:tcPr>
          <w:p w14:paraId="053D350A" w14:textId="6BB512A6" w:rsidR="00275588" w:rsidRPr="00FD09DD" w:rsidRDefault="00275588" w:rsidP="00FD09DD">
            <w:pPr>
              <w:rPr>
                <w:sz w:val="24"/>
                <w:szCs w:val="24"/>
              </w:rPr>
            </w:pPr>
            <w:r w:rsidRPr="00FD09DD">
              <w:rPr>
                <w:sz w:val="24"/>
                <w:szCs w:val="24"/>
              </w:rPr>
              <w:t>The promise of God’s abiding presence</w:t>
            </w:r>
          </w:p>
        </w:tc>
      </w:tr>
      <w:tr w:rsidR="00275588" w:rsidRPr="00FD09DD" w14:paraId="22DFA398" w14:textId="77777777" w:rsidTr="00FD09DD">
        <w:tc>
          <w:tcPr>
            <w:tcW w:w="2628" w:type="dxa"/>
          </w:tcPr>
          <w:p w14:paraId="65B88849" w14:textId="444D1256" w:rsidR="00275588" w:rsidRPr="00FD09DD" w:rsidRDefault="00275588" w:rsidP="00FD09DD">
            <w:pPr>
              <w:rPr>
                <w:sz w:val="24"/>
                <w:szCs w:val="24"/>
              </w:rPr>
            </w:pPr>
            <w:r w:rsidRPr="00FD09DD">
              <w:rPr>
                <w:sz w:val="24"/>
                <w:szCs w:val="24"/>
              </w:rPr>
              <w:t>Is. 11:1</w:t>
            </w:r>
          </w:p>
        </w:tc>
        <w:tc>
          <w:tcPr>
            <w:tcW w:w="1980" w:type="dxa"/>
          </w:tcPr>
          <w:p w14:paraId="7351502D" w14:textId="3A0E24C2" w:rsidR="00275588" w:rsidRPr="00FD09DD" w:rsidRDefault="00275588" w:rsidP="00FD09DD">
            <w:pPr>
              <w:rPr>
                <w:sz w:val="24"/>
                <w:szCs w:val="24"/>
              </w:rPr>
            </w:pPr>
            <w:r w:rsidRPr="00FD09DD">
              <w:rPr>
                <w:sz w:val="24"/>
                <w:szCs w:val="24"/>
              </w:rPr>
              <w:t>7:14</w:t>
            </w:r>
          </w:p>
        </w:tc>
        <w:tc>
          <w:tcPr>
            <w:tcW w:w="4860" w:type="dxa"/>
          </w:tcPr>
          <w:p w14:paraId="117DD1A0" w14:textId="14351329" w:rsidR="00275588" w:rsidRPr="00FD09DD" w:rsidRDefault="00275588" w:rsidP="00FD09DD">
            <w:pPr>
              <w:rPr>
                <w:sz w:val="24"/>
                <w:szCs w:val="24"/>
              </w:rPr>
            </w:pPr>
            <w:r w:rsidRPr="00FD09DD">
              <w:rPr>
                <w:sz w:val="24"/>
                <w:szCs w:val="24"/>
              </w:rPr>
              <w:t>Prophecy regarding Messiah’s descent from Jesse</w:t>
            </w:r>
          </w:p>
        </w:tc>
      </w:tr>
      <w:tr w:rsidR="00275588" w:rsidRPr="00FD09DD" w14:paraId="3BBD5093" w14:textId="77777777" w:rsidTr="00FD09DD">
        <w:tc>
          <w:tcPr>
            <w:tcW w:w="2628" w:type="dxa"/>
          </w:tcPr>
          <w:p w14:paraId="7893C818" w14:textId="78E13838" w:rsidR="00275588" w:rsidRPr="00FD09DD" w:rsidRDefault="00275588" w:rsidP="00FD09DD">
            <w:pPr>
              <w:rPr>
                <w:sz w:val="24"/>
                <w:szCs w:val="24"/>
              </w:rPr>
            </w:pPr>
            <w:r w:rsidRPr="00FD09DD">
              <w:rPr>
                <w:sz w:val="24"/>
                <w:szCs w:val="24"/>
              </w:rPr>
              <w:t>Is. 53:10-12</w:t>
            </w:r>
          </w:p>
        </w:tc>
        <w:tc>
          <w:tcPr>
            <w:tcW w:w="1980" w:type="dxa"/>
          </w:tcPr>
          <w:p w14:paraId="587044AB" w14:textId="1764A7BE" w:rsidR="00275588" w:rsidRPr="00FD09DD" w:rsidRDefault="00275588" w:rsidP="00FD09DD">
            <w:pPr>
              <w:rPr>
                <w:sz w:val="24"/>
                <w:szCs w:val="24"/>
              </w:rPr>
            </w:pPr>
            <w:r w:rsidRPr="00FD09DD">
              <w:rPr>
                <w:sz w:val="24"/>
                <w:szCs w:val="24"/>
              </w:rPr>
              <w:t>10:12</w:t>
            </w:r>
          </w:p>
        </w:tc>
        <w:tc>
          <w:tcPr>
            <w:tcW w:w="4860" w:type="dxa"/>
          </w:tcPr>
          <w:p w14:paraId="66072903" w14:textId="5D8D088C" w:rsidR="00275588" w:rsidRPr="00FD09DD" w:rsidRDefault="00275588" w:rsidP="00FD09DD">
            <w:pPr>
              <w:rPr>
                <w:sz w:val="24"/>
                <w:szCs w:val="24"/>
              </w:rPr>
            </w:pPr>
            <w:r w:rsidRPr="00FD09DD">
              <w:rPr>
                <w:sz w:val="24"/>
                <w:szCs w:val="24"/>
              </w:rPr>
              <w:t>Isaiah’s suffering servant</w:t>
            </w:r>
          </w:p>
        </w:tc>
      </w:tr>
      <w:tr w:rsidR="00275588" w:rsidRPr="00FD09DD" w14:paraId="2098E9ED" w14:textId="77777777" w:rsidTr="00FD09DD">
        <w:tc>
          <w:tcPr>
            <w:tcW w:w="2628" w:type="dxa"/>
          </w:tcPr>
          <w:p w14:paraId="68C8F43D" w14:textId="09898E4D" w:rsidR="00275588" w:rsidRPr="00FD09DD" w:rsidRDefault="00275588" w:rsidP="00FD09DD">
            <w:pPr>
              <w:rPr>
                <w:sz w:val="24"/>
                <w:szCs w:val="24"/>
              </w:rPr>
            </w:pPr>
            <w:r w:rsidRPr="00FD09DD">
              <w:rPr>
                <w:sz w:val="24"/>
                <w:szCs w:val="24"/>
              </w:rPr>
              <w:t>Is. 53:12</w:t>
            </w:r>
          </w:p>
        </w:tc>
        <w:tc>
          <w:tcPr>
            <w:tcW w:w="1980" w:type="dxa"/>
          </w:tcPr>
          <w:p w14:paraId="004EA407" w14:textId="0B321909" w:rsidR="00275588" w:rsidRPr="00FD09DD" w:rsidRDefault="00275588" w:rsidP="00FD09DD">
            <w:pPr>
              <w:rPr>
                <w:sz w:val="24"/>
                <w:szCs w:val="24"/>
              </w:rPr>
            </w:pPr>
            <w:r w:rsidRPr="00FD09DD">
              <w:rPr>
                <w:sz w:val="24"/>
                <w:szCs w:val="24"/>
              </w:rPr>
              <w:t>9:28</w:t>
            </w:r>
          </w:p>
        </w:tc>
        <w:tc>
          <w:tcPr>
            <w:tcW w:w="4860" w:type="dxa"/>
          </w:tcPr>
          <w:p w14:paraId="63F7482E" w14:textId="74185F92" w:rsidR="00275588" w:rsidRPr="00FD09DD" w:rsidRDefault="00275588" w:rsidP="00FD09DD">
            <w:pPr>
              <w:rPr>
                <w:sz w:val="24"/>
                <w:szCs w:val="24"/>
              </w:rPr>
            </w:pPr>
            <w:r w:rsidRPr="00FD09DD">
              <w:rPr>
                <w:sz w:val="24"/>
                <w:szCs w:val="24"/>
              </w:rPr>
              <w:t>Isaiah’s suffering servant</w:t>
            </w:r>
          </w:p>
        </w:tc>
      </w:tr>
      <w:tr w:rsidR="00275588" w:rsidRPr="00FD09DD" w14:paraId="358D456C" w14:textId="77777777" w:rsidTr="00FD09DD">
        <w:tc>
          <w:tcPr>
            <w:tcW w:w="2628" w:type="dxa"/>
          </w:tcPr>
          <w:p w14:paraId="2552E977" w14:textId="2A2E331E" w:rsidR="00275588" w:rsidRPr="00FD09DD" w:rsidRDefault="00275588" w:rsidP="00FD09DD">
            <w:pPr>
              <w:rPr>
                <w:sz w:val="24"/>
                <w:szCs w:val="24"/>
              </w:rPr>
            </w:pPr>
            <w:r w:rsidRPr="00FD09DD">
              <w:rPr>
                <w:sz w:val="24"/>
                <w:szCs w:val="24"/>
              </w:rPr>
              <w:t>Jer. 31:31</w:t>
            </w:r>
          </w:p>
        </w:tc>
        <w:tc>
          <w:tcPr>
            <w:tcW w:w="1980" w:type="dxa"/>
          </w:tcPr>
          <w:p w14:paraId="78D32ED4" w14:textId="47C4263E" w:rsidR="00275588" w:rsidRPr="00FD09DD" w:rsidRDefault="00275588" w:rsidP="00FD09DD">
            <w:pPr>
              <w:rPr>
                <w:sz w:val="24"/>
                <w:szCs w:val="24"/>
              </w:rPr>
            </w:pPr>
            <w:r w:rsidRPr="00FD09DD">
              <w:rPr>
                <w:sz w:val="24"/>
                <w:szCs w:val="24"/>
              </w:rPr>
              <w:t>12:24</w:t>
            </w:r>
          </w:p>
        </w:tc>
        <w:tc>
          <w:tcPr>
            <w:tcW w:w="4860" w:type="dxa"/>
          </w:tcPr>
          <w:p w14:paraId="58B8687C" w14:textId="3C9C61D5" w:rsidR="00275588" w:rsidRPr="00FD09DD" w:rsidRDefault="00275588" w:rsidP="00FD09DD">
            <w:pPr>
              <w:rPr>
                <w:sz w:val="24"/>
                <w:szCs w:val="24"/>
              </w:rPr>
            </w:pPr>
            <w:r w:rsidRPr="00FD09DD">
              <w:rPr>
                <w:sz w:val="24"/>
                <w:szCs w:val="24"/>
              </w:rPr>
              <w:t>The New Covenant</w:t>
            </w:r>
          </w:p>
        </w:tc>
      </w:tr>
      <w:tr w:rsidR="00275588" w:rsidRPr="00FD09DD" w14:paraId="4576A89B" w14:textId="77777777" w:rsidTr="00FD09DD">
        <w:tc>
          <w:tcPr>
            <w:tcW w:w="2628" w:type="dxa"/>
          </w:tcPr>
          <w:p w14:paraId="07AD1B0D" w14:textId="06866C57" w:rsidR="00275588" w:rsidRPr="00FD09DD" w:rsidRDefault="00275588" w:rsidP="00FD09DD">
            <w:pPr>
              <w:rPr>
                <w:sz w:val="24"/>
                <w:szCs w:val="24"/>
              </w:rPr>
            </w:pPr>
            <w:r w:rsidRPr="00FD09DD">
              <w:rPr>
                <w:sz w:val="24"/>
                <w:szCs w:val="24"/>
              </w:rPr>
              <w:t>Jer. 31:31-34</w:t>
            </w:r>
          </w:p>
        </w:tc>
        <w:tc>
          <w:tcPr>
            <w:tcW w:w="1980" w:type="dxa"/>
          </w:tcPr>
          <w:p w14:paraId="16F37AE5" w14:textId="39B26A4A" w:rsidR="00275588" w:rsidRPr="00FD09DD" w:rsidRDefault="00275588" w:rsidP="00FD09DD">
            <w:pPr>
              <w:rPr>
                <w:sz w:val="24"/>
                <w:szCs w:val="24"/>
              </w:rPr>
            </w:pPr>
            <w:r w:rsidRPr="00FD09DD">
              <w:rPr>
                <w:sz w:val="24"/>
                <w:szCs w:val="24"/>
              </w:rPr>
              <w:t>8:8-12; 10:16-17</w:t>
            </w:r>
          </w:p>
        </w:tc>
        <w:tc>
          <w:tcPr>
            <w:tcW w:w="4860" w:type="dxa"/>
          </w:tcPr>
          <w:p w14:paraId="15BE6D60" w14:textId="1A50C636" w:rsidR="00275588" w:rsidRPr="00FD09DD" w:rsidRDefault="00275588" w:rsidP="00FD09DD">
            <w:pPr>
              <w:rPr>
                <w:sz w:val="24"/>
                <w:szCs w:val="24"/>
              </w:rPr>
            </w:pPr>
            <w:r w:rsidRPr="00FD09DD">
              <w:rPr>
                <w:sz w:val="24"/>
                <w:szCs w:val="24"/>
              </w:rPr>
              <w:t>The New Covenant</w:t>
            </w:r>
          </w:p>
        </w:tc>
      </w:tr>
      <w:tr w:rsidR="00275588" w:rsidRPr="00FD09DD" w14:paraId="4A7DD5D6" w14:textId="77777777" w:rsidTr="00FD09DD">
        <w:tc>
          <w:tcPr>
            <w:tcW w:w="2628" w:type="dxa"/>
          </w:tcPr>
          <w:p w14:paraId="742F2D01" w14:textId="0F8D060C" w:rsidR="00275588" w:rsidRPr="00FD09DD" w:rsidRDefault="00275588" w:rsidP="00FD09DD">
            <w:pPr>
              <w:rPr>
                <w:sz w:val="24"/>
                <w:szCs w:val="24"/>
              </w:rPr>
            </w:pPr>
            <w:r w:rsidRPr="00FD09DD">
              <w:rPr>
                <w:sz w:val="24"/>
                <w:szCs w:val="24"/>
              </w:rPr>
              <w:t>Jer. 32:40</w:t>
            </w:r>
          </w:p>
        </w:tc>
        <w:tc>
          <w:tcPr>
            <w:tcW w:w="1980" w:type="dxa"/>
          </w:tcPr>
          <w:p w14:paraId="50DE7261" w14:textId="631100CF" w:rsidR="00275588" w:rsidRPr="00FD09DD" w:rsidRDefault="00275588" w:rsidP="00FD09DD">
            <w:pPr>
              <w:rPr>
                <w:sz w:val="24"/>
                <w:szCs w:val="24"/>
              </w:rPr>
            </w:pPr>
            <w:r w:rsidRPr="00FD09DD">
              <w:rPr>
                <w:sz w:val="24"/>
                <w:szCs w:val="24"/>
              </w:rPr>
              <w:t>13:20</w:t>
            </w:r>
          </w:p>
        </w:tc>
        <w:tc>
          <w:tcPr>
            <w:tcW w:w="4860" w:type="dxa"/>
          </w:tcPr>
          <w:p w14:paraId="00D6C630" w14:textId="562029E2" w:rsidR="00275588" w:rsidRPr="00FD09DD" w:rsidRDefault="00275588" w:rsidP="00FD09DD">
            <w:pPr>
              <w:rPr>
                <w:sz w:val="24"/>
                <w:szCs w:val="24"/>
              </w:rPr>
            </w:pPr>
            <w:r w:rsidRPr="00FD09DD">
              <w:rPr>
                <w:sz w:val="24"/>
                <w:szCs w:val="24"/>
              </w:rPr>
              <w:t>The New Covenant</w:t>
            </w:r>
          </w:p>
        </w:tc>
      </w:tr>
      <w:tr w:rsidR="00275588" w:rsidRPr="00FD09DD" w14:paraId="3DBFBE66" w14:textId="77777777" w:rsidTr="00FD09DD">
        <w:tc>
          <w:tcPr>
            <w:tcW w:w="2628" w:type="dxa"/>
          </w:tcPr>
          <w:p w14:paraId="588147A3" w14:textId="632E294D" w:rsidR="00275588" w:rsidRPr="00FD09DD" w:rsidRDefault="00275588" w:rsidP="00FD09DD">
            <w:pPr>
              <w:rPr>
                <w:sz w:val="24"/>
                <w:szCs w:val="24"/>
              </w:rPr>
            </w:pPr>
            <w:r w:rsidRPr="00FD09DD">
              <w:rPr>
                <w:sz w:val="24"/>
                <w:szCs w:val="24"/>
              </w:rPr>
              <w:t>Ezek. 36:25</w:t>
            </w:r>
          </w:p>
        </w:tc>
        <w:tc>
          <w:tcPr>
            <w:tcW w:w="1980" w:type="dxa"/>
          </w:tcPr>
          <w:p w14:paraId="72A615CC" w14:textId="1F3F8294" w:rsidR="00275588" w:rsidRPr="00FD09DD" w:rsidRDefault="00275588" w:rsidP="00FD09DD">
            <w:pPr>
              <w:rPr>
                <w:sz w:val="24"/>
                <w:szCs w:val="24"/>
              </w:rPr>
            </w:pPr>
            <w:r w:rsidRPr="00FD09DD">
              <w:rPr>
                <w:sz w:val="24"/>
                <w:szCs w:val="24"/>
              </w:rPr>
              <w:t>10:22</w:t>
            </w:r>
          </w:p>
        </w:tc>
        <w:tc>
          <w:tcPr>
            <w:tcW w:w="4860" w:type="dxa"/>
          </w:tcPr>
          <w:p w14:paraId="689F2E4A" w14:textId="0F29DDC0" w:rsidR="00275588" w:rsidRPr="00FD09DD" w:rsidRDefault="00275588" w:rsidP="00FD09DD">
            <w:pPr>
              <w:rPr>
                <w:sz w:val="24"/>
                <w:szCs w:val="24"/>
              </w:rPr>
            </w:pPr>
            <w:r w:rsidRPr="00FD09DD">
              <w:rPr>
                <w:sz w:val="24"/>
                <w:szCs w:val="24"/>
              </w:rPr>
              <w:t>The New Covenant</w:t>
            </w:r>
          </w:p>
        </w:tc>
      </w:tr>
      <w:tr w:rsidR="00275588" w:rsidRPr="00FD09DD" w14:paraId="600C9348" w14:textId="77777777" w:rsidTr="00FD09DD">
        <w:tc>
          <w:tcPr>
            <w:tcW w:w="2628" w:type="dxa"/>
          </w:tcPr>
          <w:p w14:paraId="7FF83002" w14:textId="5315C8E6" w:rsidR="00275588" w:rsidRPr="00FD09DD" w:rsidRDefault="00275588" w:rsidP="00FD09DD">
            <w:pPr>
              <w:rPr>
                <w:sz w:val="24"/>
                <w:szCs w:val="24"/>
              </w:rPr>
            </w:pPr>
            <w:r w:rsidRPr="00FD09DD">
              <w:rPr>
                <w:sz w:val="24"/>
                <w:szCs w:val="24"/>
              </w:rPr>
              <w:t>Ezek. 37:26</w:t>
            </w:r>
          </w:p>
        </w:tc>
        <w:tc>
          <w:tcPr>
            <w:tcW w:w="1980" w:type="dxa"/>
          </w:tcPr>
          <w:p w14:paraId="6F56BE93" w14:textId="0A92E3AD" w:rsidR="00275588" w:rsidRPr="00FD09DD" w:rsidRDefault="00275588" w:rsidP="00FD09DD">
            <w:pPr>
              <w:rPr>
                <w:sz w:val="24"/>
                <w:szCs w:val="24"/>
              </w:rPr>
            </w:pPr>
            <w:r w:rsidRPr="00FD09DD">
              <w:rPr>
                <w:sz w:val="24"/>
                <w:szCs w:val="24"/>
              </w:rPr>
              <w:t>13:20</w:t>
            </w:r>
          </w:p>
        </w:tc>
        <w:tc>
          <w:tcPr>
            <w:tcW w:w="4860" w:type="dxa"/>
          </w:tcPr>
          <w:p w14:paraId="6DDA055C" w14:textId="514DCB7E" w:rsidR="00275588" w:rsidRPr="00FD09DD" w:rsidRDefault="00275588" w:rsidP="00FD09DD">
            <w:pPr>
              <w:rPr>
                <w:sz w:val="24"/>
                <w:szCs w:val="24"/>
              </w:rPr>
            </w:pPr>
            <w:r w:rsidRPr="00FD09DD">
              <w:rPr>
                <w:sz w:val="24"/>
                <w:szCs w:val="24"/>
              </w:rPr>
              <w:t>The New Covenant</w:t>
            </w:r>
          </w:p>
        </w:tc>
      </w:tr>
      <w:tr w:rsidR="00275588" w:rsidRPr="00FD09DD" w14:paraId="3A8EC95D" w14:textId="77777777" w:rsidTr="00FD09DD">
        <w:tc>
          <w:tcPr>
            <w:tcW w:w="2628" w:type="dxa"/>
          </w:tcPr>
          <w:p w14:paraId="5D7B0A8B" w14:textId="68CA8364" w:rsidR="00275588" w:rsidRPr="00FD09DD" w:rsidRDefault="00275588" w:rsidP="00FD09DD">
            <w:pPr>
              <w:rPr>
                <w:sz w:val="24"/>
                <w:szCs w:val="24"/>
              </w:rPr>
            </w:pPr>
            <w:r w:rsidRPr="00FD09DD">
              <w:rPr>
                <w:sz w:val="24"/>
                <w:szCs w:val="24"/>
              </w:rPr>
              <w:t xml:space="preserve">Dan. </w:t>
            </w:r>
            <w:r>
              <w:rPr>
                <w:sz w:val="24"/>
                <w:szCs w:val="24"/>
              </w:rPr>
              <w:t>7:13-14</w:t>
            </w:r>
          </w:p>
        </w:tc>
        <w:tc>
          <w:tcPr>
            <w:tcW w:w="1980" w:type="dxa"/>
          </w:tcPr>
          <w:p w14:paraId="54506B15" w14:textId="1E94864F" w:rsidR="00275588" w:rsidRPr="00FD09DD" w:rsidRDefault="00275588" w:rsidP="00FD09DD">
            <w:pPr>
              <w:rPr>
                <w:sz w:val="24"/>
                <w:szCs w:val="24"/>
              </w:rPr>
            </w:pPr>
            <w:r>
              <w:rPr>
                <w:sz w:val="24"/>
                <w:szCs w:val="24"/>
              </w:rPr>
              <w:t>2:6</w:t>
            </w:r>
          </w:p>
        </w:tc>
        <w:tc>
          <w:tcPr>
            <w:tcW w:w="4860" w:type="dxa"/>
          </w:tcPr>
          <w:p w14:paraId="2C28F6BF" w14:textId="3F3237E9" w:rsidR="00275588" w:rsidRPr="00FD09DD" w:rsidRDefault="00275588" w:rsidP="00FD09DD">
            <w:pPr>
              <w:rPr>
                <w:sz w:val="24"/>
                <w:szCs w:val="24"/>
              </w:rPr>
            </w:pPr>
            <w:r>
              <w:rPr>
                <w:sz w:val="24"/>
                <w:szCs w:val="24"/>
              </w:rPr>
              <w:t>Son of Man</w:t>
            </w:r>
          </w:p>
        </w:tc>
      </w:tr>
      <w:tr w:rsidR="00275588" w:rsidRPr="00FD09DD" w14:paraId="118EB7CA" w14:textId="77777777" w:rsidTr="00FD09DD">
        <w:tc>
          <w:tcPr>
            <w:tcW w:w="2628" w:type="dxa"/>
          </w:tcPr>
          <w:p w14:paraId="12CFD5AC" w14:textId="4CC207E8" w:rsidR="00275588" w:rsidRPr="00FD09DD" w:rsidRDefault="00275588" w:rsidP="006F0A53">
            <w:pPr>
              <w:rPr>
                <w:sz w:val="24"/>
                <w:szCs w:val="24"/>
              </w:rPr>
            </w:pPr>
            <w:r w:rsidRPr="00FD09DD">
              <w:rPr>
                <w:sz w:val="24"/>
                <w:szCs w:val="24"/>
              </w:rPr>
              <w:t>Zech. 9:11</w:t>
            </w:r>
          </w:p>
        </w:tc>
        <w:tc>
          <w:tcPr>
            <w:tcW w:w="1980" w:type="dxa"/>
          </w:tcPr>
          <w:p w14:paraId="4A44D5A4" w14:textId="4C1D3BDC" w:rsidR="00275588" w:rsidRPr="00FD09DD" w:rsidRDefault="00275588" w:rsidP="00FD09DD">
            <w:pPr>
              <w:rPr>
                <w:sz w:val="24"/>
                <w:szCs w:val="24"/>
              </w:rPr>
            </w:pPr>
            <w:r w:rsidRPr="00FD09DD">
              <w:rPr>
                <w:sz w:val="24"/>
                <w:szCs w:val="24"/>
              </w:rPr>
              <w:t>13:20</w:t>
            </w:r>
          </w:p>
        </w:tc>
        <w:tc>
          <w:tcPr>
            <w:tcW w:w="4860" w:type="dxa"/>
          </w:tcPr>
          <w:p w14:paraId="4DC4CA38" w14:textId="2656F37E" w:rsidR="00275588" w:rsidRPr="00FD09DD" w:rsidRDefault="00275588" w:rsidP="00FD09DD">
            <w:pPr>
              <w:rPr>
                <w:sz w:val="24"/>
                <w:szCs w:val="24"/>
              </w:rPr>
            </w:pPr>
            <w:r w:rsidRPr="00FD09DD">
              <w:rPr>
                <w:sz w:val="24"/>
                <w:szCs w:val="24"/>
              </w:rPr>
              <w:t>The New Covenant</w:t>
            </w:r>
          </w:p>
        </w:tc>
      </w:tr>
      <w:tr w:rsidR="00275588" w:rsidRPr="00FD09DD" w14:paraId="0580FF4E" w14:textId="77777777" w:rsidTr="00FD09DD">
        <w:tc>
          <w:tcPr>
            <w:tcW w:w="2628" w:type="dxa"/>
          </w:tcPr>
          <w:p w14:paraId="2B2D7403" w14:textId="43559B80" w:rsidR="00275588" w:rsidRPr="00FD09DD" w:rsidRDefault="00275588" w:rsidP="00FD09DD">
            <w:pPr>
              <w:rPr>
                <w:sz w:val="24"/>
                <w:szCs w:val="24"/>
              </w:rPr>
            </w:pPr>
            <w:r w:rsidRPr="00FD09DD">
              <w:rPr>
                <w:sz w:val="24"/>
                <w:szCs w:val="24"/>
              </w:rPr>
              <w:lastRenderedPageBreak/>
              <w:t>Zech 13:7</w:t>
            </w:r>
          </w:p>
        </w:tc>
        <w:tc>
          <w:tcPr>
            <w:tcW w:w="1980" w:type="dxa"/>
          </w:tcPr>
          <w:p w14:paraId="09C85057" w14:textId="6F47629E" w:rsidR="00275588" w:rsidRPr="00FD09DD" w:rsidRDefault="00275588" w:rsidP="00FD09DD">
            <w:pPr>
              <w:rPr>
                <w:sz w:val="24"/>
                <w:szCs w:val="24"/>
              </w:rPr>
            </w:pPr>
            <w:r w:rsidRPr="00FD09DD">
              <w:rPr>
                <w:sz w:val="24"/>
                <w:szCs w:val="24"/>
              </w:rPr>
              <w:t>13:20</w:t>
            </w:r>
          </w:p>
        </w:tc>
        <w:tc>
          <w:tcPr>
            <w:tcW w:w="4860" w:type="dxa"/>
          </w:tcPr>
          <w:p w14:paraId="64BEC463" w14:textId="17968733" w:rsidR="00275588" w:rsidRPr="00FD09DD" w:rsidRDefault="00275588" w:rsidP="00FD09DD">
            <w:pPr>
              <w:rPr>
                <w:sz w:val="24"/>
                <w:szCs w:val="24"/>
              </w:rPr>
            </w:pPr>
            <w:r w:rsidRPr="00FD09DD">
              <w:rPr>
                <w:sz w:val="24"/>
                <w:szCs w:val="24"/>
              </w:rPr>
              <w:t>Prophecy regarding the Messiah’s death</w:t>
            </w:r>
          </w:p>
        </w:tc>
      </w:tr>
      <w:tr w:rsidR="00275588" w:rsidRPr="00FD09DD" w14:paraId="2B8AEC4D" w14:textId="77777777" w:rsidTr="00FD09DD">
        <w:tc>
          <w:tcPr>
            <w:tcW w:w="2628" w:type="dxa"/>
          </w:tcPr>
          <w:p w14:paraId="40CF180C" w14:textId="2EC1657B" w:rsidR="00275588" w:rsidRPr="00FD09DD" w:rsidRDefault="00275588" w:rsidP="00FD09DD">
            <w:pPr>
              <w:rPr>
                <w:sz w:val="24"/>
                <w:szCs w:val="24"/>
              </w:rPr>
            </w:pPr>
          </w:p>
        </w:tc>
        <w:tc>
          <w:tcPr>
            <w:tcW w:w="1980" w:type="dxa"/>
          </w:tcPr>
          <w:p w14:paraId="63DA4D7D" w14:textId="15E5DFA4" w:rsidR="00275588" w:rsidRPr="00FD09DD" w:rsidRDefault="00275588" w:rsidP="00FD09DD">
            <w:pPr>
              <w:rPr>
                <w:sz w:val="24"/>
                <w:szCs w:val="24"/>
              </w:rPr>
            </w:pPr>
          </w:p>
        </w:tc>
        <w:tc>
          <w:tcPr>
            <w:tcW w:w="4860" w:type="dxa"/>
          </w:tcPr>
          <w:p w14:paraId="48DB990A" w14:textId="66D1B3A6" w:rsidR="00275588" w:rsidRPr="00FD09DD" w:rsidRDefault="00275588" w:rsidP="00FD09DD">
            <w:pPr>
              <w:rPr>
                <w:sz w:val="24"/>
                <w:szCs w:val="24"/>
              </w:rPr>
            </w:pPr>
          </w:p>
        </w:tc>
      </w:tr>
    </w:tbl>
    <w:p w14:paraId="1F58C5A7" w14:textId="77777777" w:rsidR="00DB4649" w:rsidRPr="00C344C4" w:rsidRDefault="00DB4649" w:rsidP="00DB4649">
      <w:pPr>
        <w:rPr>
          <w:b/>
          <w:i/>
          <w:sz w:val="24"/>
          <w:szCs w:val="24"/>
        </w:rPr>
      </w:pPr>
      <w:bookmarkStart w:id="3" w:name="_Toc214939814"/>
      <w:bookmarkStart w:id="4" w:name="_Toc214939805"/>
      <w:r>
        <w:rPr>
          <w:b/>
          <w:i/>
          <w:sz w:val="24"/>
          <w:szCs w:val="24"/>
        </w:rPr>
        <w:t>Messianic Theology</w:t>
      </w:r>
      <w:r w:rsidRPr="00C344C4">
        <w:rPr>
          <w:b/>
          <w:i/>
          <w:sz w:val="24"/>
          <w:szCs w:val="24"/>
        </w:rPr>
        <w:t>:</w:t>
      </w:r>
      <w:bookmarkEnd w:id="3"/>
    </w:p>
    <w:p w14:paraId="2BA36CB7" w14:textId="77777777" w:rsidR="00DB4649" w:rsidRPr="00C344C4" w:rsidRDefault="00DB4649" w:rsidP="00DB4649">
      <w:pPr>
        <w:rPr>
          <w:sz w:val="24"/>
          <w:szCs w:val="24"/>
        </w:rPr>
      </w:pPr>
      <w:r w:rsidRPr="00C344C4">
        <w:rPr>
          <w:sz w:val="24"/>
          <w:szCs w:val="24"/>
        </w:rPr>
        <w:t xml:space="preserve">Hebrews provides a full-orbed digest of Jesus’ identity, distinctiveness, accomplishments and ministry within a limited, time-bound, three-part chronological framework. The text relates crucial aspects relating to Jesus’ preexistence, incarnation and exaltation. For example, Jesus is revealed as the Father’s preexistent agent of creation (1:2, an emphasis the author shares with Paul, Rom. </w:t>
      </w:r>
      <w:smartTag w:uri="urn:schemas-microsoft-com:office:smarttags" w:element="time">
        <w:smartTagPr>
          <w:attr w:name="Minute" w:val="36"/>
          <w:attr w:name="Hour" w:val="11"/>
        </w:smartTagPr>
        <w:r w:rsidRPr="00C344C4">
          <w:rPr>
            <w:sz w:val="24"/>
            <w:szCs w:val="24"/>
          </w:rPr>
          <w:t>11:36</w:t>
        </w:r>
      </w:smartTag>
      <w:r w:rsidRPr="00C344C4">
        <w:rPr>
          <w:sz w:val="24"/>
          <w:szCs w:val="24"/>
        </w:rPr>
        <w:t>; 1 Cor. 8:6; Col. 1:16). His incarnation is explored in the author’s careful attention to Jesus’ temporarily subordinate status (2:7), His ability to learn obedience through suffering (5:8), His sinless life (4:15) and shameful death (2:14; 9:14, 28; 13:12).</w:t>
      </w:r>
    </w:p>
    <w:p w14:paraId="378E622D" w14:textId="77777777" w:rsidR="00DB4649" w:rsidRPr="00C344C4" w:rsidRDefault="00DB4649" w:rsidP="00DB4649">
      <w:pPr>
        <w:rPr>
          <w:sz w:val="24"/>
          <w:szCs w:val="24"/>
        </w:rPr>
      </w:pPr>
      <w:r w:rsidRPr="00C344C4">
        <w:rPr>
          <w:sz w:val="24"/>
          <w:szCs w:val="24"/>
        </w:rPr>
        <w:t xml:space="preserve">Of course, an especially prominent designation related to this second theme of His deity is Jesus’ identity as God’s Son. He is called simply </w:t>
      </w:r>
      <w:r w:rsidRPr="00C344C4">
        <w:rPr>
          <w:i/>
          <w:sz w:val="24"/>
          <w:szCs w:val="24"/>
        </w:rPr>
        <w:t>a</w:t>
      </w:r>
      <w:r w:rsidRPr="00C344C4">
        <w:rPr>
          <w:sz w:val="24"/>
          <w:szCs w:val="24"/>
        </w:rPr>
        <w:t xml:space="preserve"> or </w:t>
      </w:r>
      <w:r w:rsidRPr="00C344C4">
        <w:rPr>
          <w:i/>
          <w:sz w:val="24"/>
          <w:szCs w:val="24"/>
        </w:rPr>
        <w:t>the Son</w:t>
      </w:r>
      <w:r w:rsidRPr="00C344C4">
        <w:rPr>
          <w:sz w:val="24"/>
          <w:szCs w:val="24"/>
        </w:rPr>
        <w:t xml:space="preserve"> (1:2, 5, 8; 3:6; 5:5, 8; 7:28) and three times the actual phrase </w:t>
      </w:r>
      <w:r w:rsidRPr="00C344C4">
        <w:rPr>
          <w:i/>
          <w:sz w:val="24"/>
          <w:szCs w:val="24"/>
        </w:rPr>
        <w:t>Son of God</w:t>
      </w:r>
      <w:r w:rsidRPr="00C344C4">
        <w:rPr>
          <w:sz w:val="24"/>
          <w:szCs w:val="24"/>
        </w:rPr>
        <w:t xml:space="preserve"> is used (4:14; 6:6; 10:29). As God’s Son, Jesus is the</w:t>
      </w:r>
      <w:r w:rsidRPr="00C344C4">
        <w:rPr>
          <w:i/>
          <w:sz w:val="24"/>
          <w:szCs w:val="24"/>
        </w:rPr>
        <w:t xml:space="preserve"> Radiance of God’s Glory </w:t>
      </w:r>
      <w:r w:rsidRPr="00C344C4">
        <w:rPr>
          <w:sz w:val="24"/>
          <w:szCs w:val="24"/>
        </w:rPr>
        <w:t xml:space="preserve">(1:3), the </w:t>
      </w:r>
      <w:r w:rsidRPr="00C344C4">
        <w:rPr>
          <w:i/>
          <w:sz w:val="24"/>
          <w:szCs w:val="24"/>
        </w:rPr>
        <w:t>Exact Representation of God’s Nature</w:t>
      </w:r>
      <w:r w:rsidRPr="00C344C4">
        <w:rPr>
          <w:sz w:val="24"/>
          <w:szCs w:val="24"/>
        </w:rPr>
        <w:t xml:space="preserve"> (1:3), the </w:t>
      </w:r>
      <w:r w:rsidRPr="00C344C4">
        <w:rPr>
          <w:i/>
          <w:sz w:val="24"/>
          <w:szCs w:val="24"/>
        </w:rPr>
        <w:t>Instrument of Creation</w:t>
      </w:r>
      <w:r w:rsidRPr="00C344C4">
        <w:rPr>
          <w:sz w:val="24"/>
          <w:szCs w:val="24"/>
        </w:rPr>
        <w:t xml:space="preserve"> (1:2, 10), the </w:t>
      </w:r>
      <w:r w:rsidRPr="00C344C4">
        <w:rPr>
          <w:i/>
          <w:sz w:val="24"/>
          <w:szCs w:val="24"/>
        </w:rPr>
        <w:t>Heir of All Things</w:t>
      </w:r>
      <w:r w:rsidRPr="00C344C4">
        <w:rPr>
          <w:sz w:val="24"/>
          <w:szCs w:val="24"/>
        </w:rPr>
        <w:t xml:space="preserve"> (1:2), the </w:t>
      </w:r>
      <w:r w:rsidRPr="00C344C4">
        <w:rPr>
          <w:i/>
          <w:sz w:val="24"/>
          <w:szCs w:val="24"/>
        </w:rPr>
        <w:t>Upholder of All Things</w:t>
      </w:r>
      <w:r w:rsidRPr="00C344C4">
        <w:rPr>
          <w:sz w:val="24"/>
          <w:szCs w:val="24"/>
        </w:rPr>
        <w:t xml:space="preserve"> (1:3), and the</w:t>
      </w:r>
      <w:r w:rsidRPr="00C344C4">
        <w:rPr>
          <w:i/>
          <w:sz w:val="24"/>
          <w:szCs w:val="24"/>
        </w:rPr>
        <w:t xml:space="preserve"> One Whom Angels Worship</w:t>
      </w:r>
      <w:r w:rsidRPr="00C344C4">
        <w:rPr>
          <w:sz w:val="24"/>
          <w:szCs w:val="24"/>
        </w:rPr>
        <w:t xml:space="preserve"> (1:6). He is the exalted </w:t>
      </w:r>
      <w:r w:rsidRPr="00C344C4">
        <w:rPr>
          <w:i/>
          <w:sz w:val="24"/>
          <w:szCs w:val="24"/>
        </w:rPr>
        <w:t>One Who Appears in the Presence of God</w:t>
      </w:r>
      <w:r w:rsidRPr="00C344C4">
        <w:rPr>
          <w:sz w:val="24"/>
          <w:szCs w:val="24"/>
        </w:rPr>
        <w:t xml:space="preserve"> (9:24); indeed, a key emphasis in Hebrews is that </w:t>
      </w:r>
      <w:r w:rsidRPr="00C344C4">
        <w:rPr>
          <w:i/>
          <w:sz w:val="24"/>
          <w:szCs w:val="24"/>
        </w:rPr>
        <w:t>Jesus is the One Who Sits at God’s Right Hand</w:t>
      </w:r>
      <w:r w:rsidRPr="00C344C4">
        <w:rPr>
          <w:sz w:val="24"/>
          <w:szCs w:val="24"/>
        </w:rPr>
        <w:t xml:space="preserve"> (1:13; 8:1; 10:12-13; 12:2).</w:t>
      </w:r>
    </w:p>
    <w:p w14:paraId="6C592CF0" w14:textId="77777777" w:rsidR="00DB4649" w:rsidRPr="00C344C4" w:rsidRDefault="00DB4649" w:rsidP="00DB4649">
      <w:pPr>
        <w:rPr>
          <w:sz w:val="24"/>
          <w:szCs w:val="24"/>
        </w:rPr>
      </w:pPr>
      <w:r w:rsidRPr="00C344C4">
        <w:rPr>
          <w:sz w:val="24"/>
          <w:szCs w:val="24"/>
        </w:rPr>
        <w:t xml:space="preserve">In addition, the Son of God’s redemptive role is heavily accented. </w:t>
      </w:r>
      <w:r w:rsidRPr="00C344C4">
        <w:rPr>
          <w:i/>
          <w:sz w:val="24"/>
          <w:szCs w:val="24"/>
        </w:rPr>
        <w:t xml:space="preserve">The One Who was Temporarily Made Lower than the Angels </w:t>
      </w:r>
      <w:r>
        <w:rPr>
          <w:sz w:val="24"/>
          <w:szCs w:val="24"/>
        </w:rPr>
        <w:t xml:space="preserve">(2:6), </w:t>
      </w:r>
      <w:r w:rsidRPr="00C344C4">
        <w:rPr>
          <w:sz w:val="24"/>
          <w:szCs w:val="24"/>
        </w:rPr>
        <w:t xml:space="preserve">Jesus is </w:t>
      </w:r>
      <w:r w:rsidRPr="00C344C4">
        <w:rPr>
          <w:i/>
          <w:sz w:val="24"/>
          <w:szCs w:val="24"/>
        </w:rPr>
        <w:t>He Who Sanctifies</w:t>
      </w:r>
      <w:r w:rsidRPr="00C344C4">
        <w:rPr>
          <w:sz w:val="24"/>
          <w:szCs w:val="24"/>
        </w:rPr>
        <w:t xml:space="preserve"> (</w:t>
      </w:r>
      <w:smartTag w:uri="urn:schemas-microsoft-com:office:smarttags" w:element="time">
        <w:smartTagPr>
          <w:attr w:name="Minute" w:val="11"/>
          <w:attr w:name="Hour" w:val="14"/>
        </w:smartTagPr>
        <w:r w:rsidRPr="00C344C4">
          <w:rPr>
            <w:sz w:val="24"/>
            <w:szCs w:val="24"/>
          </w:rPr>
          <w:t>2:11</w:t>
        </w:r>
      </w:smartTag>
      <w:r w:rsidRPr="00C344C4">
        <w:rPr>
          <w:sz w:val="24"/>
          <w:szCs w:val="24"/>
        </w:rPr>
        <w:t xml:space="preserve">), the </w:t>
      </w:r>
      <w:r w:rsidRPr="00C344C4">
        <w:rPr>
          <w:i/>
          <w:sz w:val="24"/>
          <w:szCs w:val="24"/>
        </w:rPr>
        <w:t>Obtainer of Eternal Redemption</w:t>
      </w:r>
      <w:r w:rsidRPr="00C344C4">
        <w:rPr>
          <w:sz w:val="24"/>
          <w:szCs w:val="24"/>
        </w:rPr>
        <w:t xml:space="preserve"> (</w:t>
      </w:r>
      <w:smartTag w:uri="urn:schemas-microsoft-com:office:smarttags" w:element="time">
        <w:smartTagPr>
          <w:attr w:name="Minute" w:val="12"/>
          <w:attr w:name="Hour" w:val="9"/>
        </w:smartTagPr>
        <w:r w:rsidRPr="00C344C4">
          <w:rPr>
            <w:sz w:val="24"/>
            <w:szCs w:val="24"/>
          </w:rPr>
          <w:t>9:12</w:t>
        </w:r>
      </w:smartTag>
      <w:r w:rsidRPr="00C344C4">
        <w:rPr>
          <w:sz w:val="24"/>
          <w:szCs w:val="24"/>
        </w:rPr>
        <w:t xml:space="preserve">) and the </w:t>
      </w:r>
      <w:r w:rsidRPr="00C344C4">
        <w:rPr>
          <w:i/>
          <w:sz w:val="24"/>
          <w:szCs w:val="24"/>
        </w:rPr>
        <w:t>Source of Eternal Salvation</w:t>
      </w:r>
      <w:r w:rsidRPr="00C344C4">
        <w:rPr>
          <w:sz w:val="24"/>
          <w:szCs w:val="24"/>
        </w:rPr>
        <w:t xml:space="preserve"> (5:9). As the </w:t>
      </w:r>
      <w:r w:rsidRPr="00C344C4">
        <w:rPr>
          <w:i/>
          <w:sz w:val="24"/>
          <w:szCs w:val="24"/>
        </w:rPr>
        <w:t>Firstborn</w:t>
      </w:r>
      <w:r w:rsidRPr="00C344C4">
        <w:rPr>
          <w:sz w:val="24"/>
          <w:szCs w:val="24"/>
        </w:rPr>
        <w:t xml:space="preserve"> (1:6; </w:t>
      </w:r>
      <w:smartTag w:uri="urn:schemas-microsoft-com:office:smarttags" w:element="time">
        <w:smartTagPr>
          <w:attr w:name="Minute" w:val="23"/>
          <w:attr w:name="Hour" w:val="12"/>
        </w:smartTagPr>
        <w:r w:rsidRPr="00C344C4">
          <w:rPr>
            <w:sz w:val="24"/>
            <w:szCs w:val="24"/>
          </w:rPr>
          <w:t>12:23</w:t>
        </w:r>
      </w:smartTag>
      <w:r w:rsidRPr="00C344C4">
        <w:rPr>
          <w:sz w:val="24"/>
          <w:szCs w:val="24"/>
        </w:rPr>
        <w:t xml:space="preserve">) and </w:t>
      </w:r>
      <w:r w:rsidRPr="00C344C4">
        <w:rPr>
          <w:i/>
          <w:sz w:val="24"/>
          <w:szCs w:val="24"/>
        </w:rPr>
        <w:t>Forerunner</w:t>
      </w:r>
      <w:r w:rsidRPr="00C344C4">
        <w:rPr>
          <w:sz w:val="24"/>
          <w:szCs w:val="24"/>
        </w:rPr>
        <w:t xml:space="preserve"> (</w:t>
      </w:r>
      <w:smartTag w:uri="urn:schemas-microsoft-com:office:smarttags" w:element="time">
        <w:smartTagPr>
          <w:attr w:name="Minute" w:val="20"/>
          <w:attr w:name="Hour" w:val="18"/>
        </w:smartTagPr>
        <w:r w:rsidRPr="00C344C4">
          <w:rPr>
            <w:sz w:val="24"/>
            <w:szCs w:val="24"/>
          </w:rPr>
          <w:t>6:20</w:t>
        </w:r>
      </w:smartTag>
      <w:r w:rsidRPr="00C344C4">
        <w:rPr>
          <w:sz w:val="24"/>
          <w:szCs w:val="24"/>
        </w:rPr>
        <w:t xml:space="preserve">), the </w:t>
      </w:r>
      <w:r w:rsidRPr="00C344C4">
        <w:rPr>
          <w:i/>
          <w:sz w:val="24"/>
          <w:szCs w:val="24"/>
        </w:rPr>
        <w:t xml:space="preserve">One Who Temporarily was Made Lower than the Angels </w:t>
      </w:r>
      <w:r w:rsidRPr="00C344C4">
        <w:rPr>
          <w:sz w:val="24"/>
          <w:szCs w:val="24"/>
        </w:rPr>
        <w:t xml:space="preserve">(2:7), He became the </w:t>
      </w:r>
      <w:r w:rsidRPr="00C344C4">
        <w:rPr>
          <w:i/>
          <w:sz w:val="24"/>
          <w:szCs w:val="24"/>
        </w:rPr>
        <w:t>Inaugurator of a New and Living Way</w:t>
      </w:r>
      <w:r w:rsidRPr="00C344C4">
        <w:rPr>
          <w:sz w:val="24"/>
          <w:szCs w:val="24"/>
        </w:rPr>
        <w:t xml:space="preserve"> (</w:t>
      </w:r>
      <w:smartTag w:uri="urn:schemas-microsoft-com:office:smarttags" w:element="time">
        <w:smartTagPr>
          <w:attr w:name="Minute" w:val="19"/>
          <w:attr w:name="Hour" w:val="10"/>
        </w:smartTagPr>
        <w:r w:rsidRPr="00C344C4">
          <w:rPr>
            <w:sz w:val="24"/>
            <w:szCs w:val="24"/>
          </w:rPr>
          <w:t>10:19</w:t>
        </w:r>
      </w:smartTag>
      <w:r w:rsidRPr="00C344C4">
        <w:rPr>
          <w:sz w:val="24"/>
          <w:szCs w:val="24"/>
        </w:rPr>
        <w:t xml:space="preserve">). This resulted in His status as </w:t>
      </w:r>
      <w:r w:rsidRPr="00C344C4">
        <w:rPr>
          <w:i/>
          <w:sz w:val="24"/>
          <w:szCs w:val="24"/>
        </w:rPr>
        <w:t>Victor over the Devil</w:t>
      </w:r>
      <w:r w:rsidRPr="00C344C4">
        <w:rPr>
          <w:sz w:val="24"/>
          <w:szCs w:val="24"/>
        </w:rPr>
        <w:t xml:space="preserve"> (</w:t>
      </w:r>
      <w:smartTag w:uri="urn:schemas-microsoft-com:office:smarttags" w:element="time">
        <w:smartTagPr>
          <w:attr w:name="Minute" w:val="14"/>
          <w:attr w:name="Hour" w:val="14"/>
        </w:smartTagPr>
        <w:r w:rsidRPr="00C344C4">
          <w:rPr>
            <w:sz w:val="24"/>
            <w:szCs w:val="24"/>
          </w:rPr>
          <w:t>2:14</w:t>
        </w:r>
      </w:smartTag>
      <w:r w:rsidRPr="00C344C4">
        <w:rPr>
          <w:sz w:val="24"/>
          <w:szCs w:val="24"/>
        </w:rPr>
        <w:t xml:space="preserve">) and </w:t>
      </w:r>
      <w:r w:rsidRPr="00C344C4">
        <w:rPr>
          <w:i/>
          <w:sz w:val="24"/>
          <w:szCs w:val="24"/>
        </w:rPr>
        <w:t>Liberator of the Devil’s Slaves</w:t>
      </w:r>
      <w:r w:rsidRPr="00C344C4">
        <w:rPr>
          <w:sz w:val="24"/>
          <w:szCs w:val="24"/>
        </w:rPr>
        <w:t xml:space="preserve"> (</w:t>
      </w:r>
      <w:smartTag w:uri="urn:schemas-microsoft-com:office:smarttags" w:element="time">
        <w:smartTagPr>
          <w:attr w:name="Minute" w:val="15"/>
          <w:attr w:name="Hour" w:val="14"/>
        </w:smartTagPr>
        <w:r w:rsidRPr="00C344C4">
          <w:rPr>
            <w:sz w:val="24"/>
            <w:szCs w:val="24"/>
          </w:rPr>
          <w:t>2:15</w:t>
        </w:r>
      </w:smartTag>
      <w:r w:rsidRPr="00C344C4">
        <w:rPr>
          <w:sz w:val="24"/>
          <w:szCs w:val="24"/>
        </w:rPr>
        <w:t xml:space="preserve">). The Son of God is the </w:t>
      </w:r>
      <w:r w:rsidRPr="00C344C4">
        <w:rPr>
          <w:i/>
          <w:sz w:val="24"/>
          <w:szCs w:val="24"/>
        </w:rPr>
        <w:t>Unchanging One Whose Years Have No End</w:t>
      </w:r>
      <w:r w:rsidRPr="00C344C4">
        <w:rPr>
          <w:sz w:val="24"/>
          <w:szCs w:val="24"/>
        </w:rPr>
        <w:t xml:space="preserve"> (</w:t>
      </w:r>
      <w:smartTag w:uri="urn:schemas-microsoft-com:office:smarttags" w:element="time">
        <w:smartTagPr>
          <w:attr w:name="Minute" w:val="11"/>
          <w:attr w:name="Hour" w:val="13"/>
        </w:smartTagPr>
        <w:r w:rsidRPr="00C344C4">
          <w:rPr>
            <w:sz w:val="24"/>
            <w:szCs w:val="24"/>
          </w:rPr>
          <w:t>1:11</w:t>
        </w:r>
      </w:smartTag>
      <w:r w:rsidRPr="00C344C4">
        <w:rPr>
          <w:sz w:val="24"/>
          <w:szCs w:val="24"/>
        </w:rPr>
        <w:t xml:space="preserve">-12); </w:t>
      </w:r>
      <w:r w:rsidRPr="00C344C4">
        <w:rPr>
          <w:i/>
          <w:sz w:val="24"/>
          <w:szCs w:val="24"/>
        </w:rPr>
        <w:t>the Same Yesterday, Today and Forever</w:t>
      </w:r>
      <w:r w:rsidRPr="00C344C4">
        <w:rPr>
          <w:sz w:val="24"/>
          <w:szCs w:val="24"/>
        </w:rPr>
        <w:t xml:space="preserve"> (13:8).</w:t>
      </w:r>
    </w:p>
    <w:p w14:paraId="341DF62A" w14:textId="77777777" w:rsidR="00DB4649" w:rsidRPr="00C344C4" w:rsidRDefault="00DB4649" w:rsidP="00DB4649">
      <w:pPr>
        <w:rPr>
          <w:sz w:val="24"/>
          <w:szCs w:val="24"/>
        </w:rPr>
      </w:pPr>
      <w:r w:rsidRPr="00C344C4">
        <w:rPr>
          <w:sz w:val="24"/>
          <w:szCs w:val="24"/>
        </w:rPr>
        <w:t xml:space="preserve">In recognition of his function as the </w:t>
      </w:r>
      <w:r w:rsidRPr="00C344C4">
        <w:rPr>
          <w:i/>
          <w:sz w:val="24"/>
          <w:szCs w:val="24"/>
        </w:rPr>
        <w:t xml:space="preserve">Aid of the Tempted </w:t>
      </w:r>
      <w:r w:rsidRPr="00C344C4">
        <w:rPr>
          <w:sz w:val="24"/>
          <w:szCs w:val="24"/>
        </w:rPr>
        <w:t xml:space="preserve">(2:18), the </w:t>
      </w:r>
      <w:r w:rsidRPr="00C344C4">
        <w:rPr>
          <w:i/>
          <w:sz w:val="24"/>
          <w:szCs w:val="24"/>
        </w:rPr>
        <w:t xml:space="preserve">Helper of Abraham’s Descendents </w:t>
      </w:r>
      <w:r w:rsidRPr="00C344C4">
        <w:rPr>
          <w:sz w:val="24"/>
          <w:szCs w:val="24"/>
        </w:rPr>
        <w:t xml:space="preserve">(2:16), </w:t>
      </w:r>
      <w:r w:rsidRPr="00C344C4">
        <w:rPr>
          <w:i/>
          <w:sz w:val="24"/>
          <w:szCs w:val="24"/>
        </w:rPr>
        <w:t>a Merciful and Faithful High Priest</w:t>
      </w:r>
      <w:r w:rsidRPr="00C344C4">
        <w:rPr>
          <w:sz w:val="24"/>
          <w:szCs w:val="24"/>
        </w:rPr>
        <w:t xml:space="preserve"> (2:17), and the </w:t>
      </w:r>
      <w:r w:rsidRPr="00C344C4">
        <w:rPr>
          <w:i/>
          <w:sz w:val="24"/>
          <w:szCs w:val="24"/>
        </w:rPr>
        <w:t>High Priest and</w:t>
      </w:r>
      <w:r w:rsidRPr="00C344C4">
        <w:rPr>
          <w:sz w:val="24"/>
          <w:szCs w:val="24"/>
        </w:rPr>
        <w:t xml:space="preserve"> </w:t>
      </w:r>
      <w:r w:rsidRPr="00C344C4">
        <w:rPr>
          <w:i/>
          <w:sz w:val="24"/>
          <w:szCs w:val="24"/>
        </w:rPr>
        <w:t>Apostle of Our Confession</w:t>
      </w:r>
      <w:r w:rsidRPr="00C344C4">
        <w:rPr>
          <w:sz w:val="24"/>
          <w:szCs w:val="24"/>
        </w:rPr>
        <w:t xml:space="preserve"> (3:1), the author of Hebrews can designate Jesus as the </w:t>
      </w:r>
      <w:r w:rsidRPr="00C344C4">
        <w:rPr>
          <w:i/>
          <w:sz w:val="24"/>
          <w:szCs w:val="24"/>
        </w:rPr>
        <w:t>Great Shepherd of the Sheep</w:t>
      </w:r>
      <w:r w:rsidRPr="00C344C4">
        <w:rPr>
          <w:sz w:val="24"/>
          <w:szCs w:val="24"/>
        </w:rPr>
        <w:t xml:space="preserve"> (13:20).</w:t>
      </w:r>
    </w:p>
    <w:p w14:paraId="7C797036" w14:textId="07ADBCB6" w:rsidR="00DB4649" w:rsidRPr="00C344C4" w:rsidRDefault="00DB4649" w:rsidP="00DB4649">
      <w:pPr>
        <w:rPr>
          <w:sz w:val="24"/>
          <w:szCs w:val="24"/>
        </w:rPr>
      </w:pPr>
      <w:r w:rsidRPr="00C344C4">
        <w:rPr>
          <w:sz w:val="24"/>
          <w:szCs w:val="24"/>
        </w:rPr>
        <w:t>Th</w:t>
      </w:r>
      <w:r w:rsidR="00265172">
        <w:rPr>
          <w:sz w:val="24"/>
          <w:szCs w:val="24"/>
        </w:rPr>
        <w:t>is particular</w:t>
      </w:r>
      <w:r w:rsidRPr="00C344C4">
        <w:rPr>
          <w:sz w:val="24"/>
          <w:szCs w:val="24"/>
        </w:rPr>
        <w:t xml:space="preserve"> Priest’s enumerated accomplishments overwhelm and inspire awe. He is the </w:t>
      </w:r>
      <w:r w:rsidRPr="00C344C4">
        <w:rPr>
          <w:i/>
          <w:sz w:val="24"/>
          <w:szCs w:val="24"/>
        </w:rPr>
        <w:t>Maker of Purification of Sins</w:t>
      </w:r>
      <w:r w:rsidRPr="00C344C4">
        <w:rPr>
          <w:sz w:val="24"/>
          <w:szCs w:val="24"/>
        </w:rPr>
        <w:t xml:space="preserve"> (1:4), </w:t>
      </w:r>
      <w:r w:rsidRPr="00C344C4">
        <w:rPr>
          <w:i/>
          <w:sz w:val="24"/>
          <w:szCs w:val="24"/>
        </w:rPr>
        <w:t>the One Who has Perfected the Sanctified for All Time</w:t>
      </w:r>
      <w:r w:rsidRPr="00C344C4">
        <w:rPr>
          <w:sz w:val="24"/>
          <w:szCs w:val="24"/>
        </w:rPr>
        <w:t xml:space="preserve"> (10:14), and </w:t>
      </w:r>
      <w:r w:rsidRPr="00C344C4">
        <w:rPr>
          <w:i/>
          <w:sz w:val="24"/>
          <w:szCs w:val="24"/>
        </w:rPr>
        <w:t>the One Able to Save Forever</w:t>
      </w:r>
      <w:r w:rsidRPr="00C344C4">
        <w:rPr>
          <w:sz w:val="24"/>
          <w:szCs w:val="24"/>
        </w:rPr>
        <w:t xml:space="preserve"> because </w:t>
      </w:r>
      <w:r w:rsidRPr="00C344C4">
        <w:rPr>
          <w:i/>
          <w:sz w:val="24"/>
          <w:szCs w:val="24"/>
        </w:rPr>
        <w:t>He is the One Who Lives to Make Intercession</w:t>
      </w:r>
      <w:r w:rsidRPr="00C344C4">
        <w:rPr>
          <w:sz w:val="24"/>
          <w:szCs w:val="24"/>
        </w:rPr>
        <w:t xml:space="preserve"> (7:25). The </w:t>
      </w:r>
      <w:r w:rsidRPr="00C344C4">
        <w:rPr>
          <w:i/>
          <w:sz w:val="24"/>
          <w:szCs w:val="24"/>
        </w:rPr>
        <w:t>Melchizedekian Priest</w:t>
      </w:r>
      <w:r w:rsidRPr="00C344C4">
        <w:rPr>
          <w:sz w:val="24"/>
          <w:szCs w:val="24"/>
        </w:rPr>
        <w:t xml:space="preserve"> (5:6, 10; </w:t>
      </w:r>
      <w:smartTag w:uri="urn:schemas-microsoft-com:office:smarttags" w:element="time">
        <w:smartTagPr>
          <w:attr w:name="Minute" w:val="20"/>
          <w:attr w:name="Hour" w:val="18"/>
        </w:smartTagPr>
        <w:r w:rsidRPr="00C344C4">
          <w:rPr>
            <w:sz w:val="24"/>
            <w:szCs w:val="24"/>
          </w:rPr>
          <w:t>6:20</w:t>
        </w:r>
      </w:smartTag>
      <w:r w:rsidRPr="00C344C4">
        <w:rPr>
          <w:sz w:val="24"/>
          <w:szCs w:val="24"/>
        </w:rPr>
        <w:t xml:space="preserve">; </w:t>
      </w:r>
      <w:smartTag w:uri="urn:schemas-microsoft-com:office:smarttags" w:element="time">
        <w:smartTagPr>
          <w:attr w:name="Minute" w:val="17"/>
          <w:attr w:name="Hour" w:val="19"/>
        </w:smartTagPr>
        <w:r w:rsidRPr="00C344C4">
          <w:rPr>
            <w:sz w:val="24"/>
            <w:szCs w:val="24"/>
          </w:rPr>
          <w:t>7:17</w:t>
        </w:r>
      </w:smartTag>
      <w:r w:rsidRPr="00C344C4">
        <w:rPr>
          <w:sz w:val="24"/>
          <w:szCs w:val="24"/>
        </w:rPr>
        <w:t xml:space="preserve">) is an </w:t>
      </w:r>
      <w:r w:rsidRPr="00C344C4">
        <w:rPr>
          <w:i/>
          <w:sz w:val="24"/>
          <w:szCs w:val="24"/>
        </w:rPr>
        <w:t>Eternal Priest</w:t>
      </w:r>
      <w:r w:rsidRPr="00C344C4">
        <w:rPr>
          <w:sz w:val="24"/>
          <w:szCs w:val="24"/>
        </w:rPr>
        <w:t xml:space="preserve"> (</w:t>
      </w:r>
      <w:smartTag w:uri="urn:schemas-microsoft-com:office:smarttags" w:element="time">
        <w:smartTagPr>
          <w:attr w:name="Minute" w:val="21"/>
          <w:attr w:name="Hour" w:val="19"/>
        </w:smartTagPr>
        <w:r w:rsidRPr="00C344C4">
          <w:rPr>
            <w:sz w:val="24"/>
            <w:szCs w:val="24"/>
          </w:rPr>
          <w:t>7:21</w:t>
        </w:r>
      </w:smartTag>
      <w:r w:rsidRPr="00C344C4">
        <w:rPr>
          <w:sz w:val="24"/>
          <w:szCs w:val="24"/>
        </w:rPr>
        <w:t xml:space="preserve">, 24), a </w:t>
      </w:r>
      <w:r w:rsidRPr="00C344C4">
        <w:rPr>
          <w:i/>
          <w:sz w:val="24"/>
          <w:szCs w:val="24"/>
        </w:rPr>
        <w:t>Great Priest Over the House of God</w:t>
      </w:r>
      <w:r w:rsidRPr="00C344C4">
        <w:rPr>
          <w:sz w:val="24"/>
          <w:szCs w:val="24"/>
        </w:rPr>
        <w:t xml:space="preserve"> (</w:t>
      </w:r>
      <w:smartTag w:uri="urn:schemas-microsoft-com:office:smarttags" w:element="time">
        <w:smartTagPr>
          <w:attr w:name="Minute" w:val="21"/>
          <w:attr w:name="Hour" w:val="10"/>
        </w:smartTagPr>
        <w:r w:rsidRPr="00C344C4">
          <w:rPr>
            <w:sz w:val="24"/>
            <w:szCs w:val="24"/>
          </w:rPr>
          <w:t>10:21</w:t>
        </w:r>
      </w:smartTag>
      <w:r w:rsidRPr="00C344C4">
        <w:rPr>
          <w:sz w:val="24"/>
          <w:szCs w:val="24"/>
        </w:rPr>
        <w:t xml:space="preserve">). </w:t>
      </w:r>
      <w:r w:rsidRPr="00C344C4">
        <w:rPr>
          <w:i/>
          <w:sz w:val="24"/>
          <w:szCs w:val="24"/>
        </w:rPr>
        <w:t xml:space="preserve">The One Who Learned Obedience </w:t>
      </w:r>
      <w:r w:rsidRPr="00C344C4">
        <w:rPr>
          <w:sz w:val="24"/>
          <w:szCs w:val="24"/>
        </w:rPr>
        <w:t xml:space="preserve">(5:8) through the experience of suffering became the </w:t>
      </w:r>
      <w:r w:rsidRPr="00C344C4">
        <w:rPr>
          <w:i/>
          <w:sz w:val="24"/>
          <w:szCs w:val="24"/>
        </w:rPr>
        <w:t>Perfected One</w:t>
      </w:r>
      <w:r w:rsidRPr="00C344C4">
        <w:rPr>
          <w:sz w:val="24"/>
          <w:szCs w:val="24"/>
        </w:rPr>
        <w:t xml:space="preserve"> (5:9; </w:t>
      </w:r>
      <w:smartTag w:uri="urn:schemas-microsoft-com:office:smarttags" w:element="time">
        <w:smartTagPr>
          <w:attr w:name="Minute" w:val="28"/>
          <w:attr w:name="Hour" w:val="19"/>
        </w:smartTagPr>
        <w:r w:rsidRPr="00C344C4">
          <w:rPr>
            <w:sz w:val="24"/>
            <w:szCs w:val="24"/>
          </w:rPr>
          <w:t>7:28</w:t>
        </w:r>
      </w:smartTag>
      <w:r w:rsidRPr="00C344C4">
        <w:rPr>
          <w:sz w:val="24"/>
          <w:szCs w:val="24"/>
        </w:rPr>
        <w:t xml:space="preserve">). </w:t>
      </w:r>
    </w:p>
    <w:p w14:paraId="59D2C858" w14:textId="77777777" w:rsidR="00DB4649" w:rsidRPr="00C344C4" w:rsidRDefault="00DB4649" w:rsidP="00DB4649">
      <w:pPr>
        <w:rPr>
          <w:sz w:val="24"/>
          <w:szCs w:val="24"/>
        </w:rPr>
      </w:pPr>
      <w:r w:rsidRPr="00C344C4">
        <w:rPr>
          <w:sz w:val="24"/>
          <w:szCs w:val="24"/>
        </w:rPr>
        <w:lastRenderedPageBreak/>
        <w:t xml:space="preserve">Remaining themes receive less discussion within the text but no less prominence. Jesus’ identity as perfect sacrifice, Melchizedekian High Priest, and divine Son of God position Him as the ultimate covenant mediator between God and humanity. He is the </w:t>
      </w:r>
      <w:r w:rsidRPr="00C344C4">
        <w:rPr>
          <w:i/>
          <w:iCs/>
          <w:sz w:val="24"/>
          <w:szCs w:val="24"/>
        </w:rPr>
        <w:t xml:space="preserve">Mediator </w:t>
      </w:r>
      <w:r w:rsidRPr="00C344C4">
        <w:rPr>
          <w:i/>
          <w:sz w:val="24"/>
          <w:szCs w:val="24"/>
        </w:rPr>
        <w:t>of a New Covenant</w:t>
      </w:r>
      <w:r w:rsidRPr="00C344C4">
        <w:rPr>
          <w:sz w:val="24"/>
          <w:szCs w:val="24"/>
        </w:rPr>
        <w:t xml:space="preserve"> (</w:t>
      </w:r>
      <w:smartTag w:uri="urn:schemas-microsoft-com:office:smarttags" w:element="time">
        <w:smartTagPr>
          <w:attr w:name="Minute" w:val="15"/>
          <w:attr w:name="Hour" w:val="9"/>
        </w:smartTagPr>
        <w:r w:rsidRPr="00C344C4">
          <w:rPr>
            <w:sz w:val="24"/>
            <w:szCs w:val="24"/>
          </w:rPr>
          <w:t>9:15</w:t>
        </w:r>
      </w:smartTag>
      <w:r w:rsidRPr="00C344C4">
        <w:rPr>
          <w:sz w:val="24"/>
          <w:szCs w:val="24"/>
        </w:rPr>
        <w:t xml:space="preserve">; </w:t>
      </w:r>
      <w:smartTag w:uri="urn:schemas-microsoft-com:office:smarttags" w:element="time">
        <w:smartTagPr>
          <w:attr w:name="Minute" w:val="24"/>
          <w:attr w:name="Hour" w:val="12"/>
        </w:smartTagPr>
        <w:r w:rsidRPr="00C344C4">
          <w:rPr>
            <w:sz w:val="24"/>
            <w:szCs w:val="24"/>
          </w:rPr>
          <w:t>12:24</w:t>
        </w:r>
      </w:smartTag>
      <w:r w:rsidRPr="00C344C4">
        <w:rPr>
          <w:sz w:val="24"/>
          <w:szCs w:val="24"/>
        </w:rPr>
        <w:t xml:space="preserve">), the </w:t>
      </w:r>
      <w:r w:rsidRPr="00C344C4">
        <w:rPr>
          <w:i/>
          <w:sz w:val="24"/>
          <w:szCs w:val="24"/>
        </w:rPr>
        <w:t>Mediator of a Better Covenant</w:t>
      </w:r>
      <w:r w:rsidRPr="00C344C4">
        <w:rPr>
          <w:sz w:val="24"/>
          <w:szCs w:val="24"/>
        </w:rPr>
        <w:t xml:space="preserve"> (8:6) and most effectively, the </w:t>
      </w:r>
      <w:r w:rsidRPr="00C344C4">
        <w:rPr>
          <w:i/>
          <w:sz w:val="24"/>
          <w:szCs w:val="24"/>
        </w:rPr>
        <w:t>Guarantee of a Better Covenant</w:t>
      </w:r>
      <w:r w:rsidRPr="00C344C4">
        <w:rPr>
          <w:sz w:val="24"/>
          <w:szCs w:val="24"/>
        </w:rPr>
        <w:t xml:space="preserve"> (</w:t>
      </w:r>
      <w:smartTag w:uri="urn:schemas-microsoft-com:office:smarttags" w:element="time">
        <w:smartTagPr>
          <w:attr w:name="Minute" w:val="22"/>
          <w:attr w:name="Hour" w:val="19"/>
        </w:smartTagPr>
        <w:r w:rsidRPr="00C344C4">
          <w:rPr>
            <w:sz w:val="24"/>
            <w:szCs w:val="24"/>
          </w:rPr>
          <w:t>7:22</w:t>
        </w:r>
      </w:smartTag>
      <w:r w:rsidRPr="00C344C4">
        <w:rPr>
          <w:sz w:val="24"/>
          <w:szCs w:val="24"/>
        </w:rPr>
        <w:t xml:space="preserve">). Jesus is also called the </w:t>
      </w:r>
      <w:r w:rsidRPr="00C344C4">
        <w:rPr>
          <w:i/>
          <w:sz w:val="24"/>
          <w:szCs w:val="24"/>
        </w:rPr>
        <w:t>Author of Salvation</w:t>
      </w:r>
      <w:r w:rsidRPr="00C344C4">
        <w:rPr>
          <w:sz w:val="24"/>
          <w:szCs w:val="24"/>
        </w:rPr>
        <w:t xml:space="preserve"> (</w:t>
      </w:r>
      <w:smartTag w:uri="urn:schemas-microsoft-com:office:smarttags" w:element="time">
        <w:smartTagPr>
          <w:attr w:name="Minute" w:val="10"/>
          <w:attr w:name="Hour" w:val="14"/>
        </w:smartTagPr>
        <w:r w:rsidRPr="00C344C4">
          <w:rPr>
            <w:sz w:val="24"/>
            <w:szCs w:val="24"/>
          </w:rPr>
          <w:t>2:10</w:t>
        </w:r>
      </w:smartTag>
      <w:r w:rsidRPr="00C344C4">
        <w:rPr>
          <w:sz w:val="24"/>
          <w:szCs w:val="24"/>
        </w:rPr>
        <w:t xml:space="preserve">) and the </w:t>
      </w:r>
      <w:r w:rsidRPr="00C344C4">
        <w:rPr>
          <w:i/>
          <w:sz w:val="24"/>
          <w:szCs w:val="24"/>
        </w:rPr>
        <w:t>Author and Perfecter of Faith</w:t>
      </w:r>
      <w:r w:rsidRPr="00C344C4">
        <w:rPr>
          <w:sz w:val="24"/>
          <w:szCs w:val="24"/>
        </w:rPr>
        <w:t xml:space="preserve"> (12:2). Readers are reminded of the Messiah’s second advent through the author’s identification of Jesus as </w:t>
      </w:r>
      <w:r w:rsidRPr="00C344C4">
        <w:rPr>
          <w:i/>
          <w:sz w:val="24"/>
          <w:szCs w:val="24"/>
        </w:rPr>
        <w:t>He Who is Coming</w:t>
      </w:r>
      <w:r w:rsidRPr="00C344C4">
        <w:rPr>
          <w:sz w:val="24"/>
          <w:szCs w:val="24"/>
        </w:rPr>
        <w:t xml:space="preserve"> (</w:t>
      </w:r>
      <w:smartTag w:uri="urn:schemas-microsoft-com:office:smarttags" w:element="time">
        <w:smartTagPr>
          <w:attr w:name="Minute" w:val="37"/>
          <w:attr w:name="Hour" w:val="10"/>
        </w:smartTagPr>
        <w:r w:rsidRPr="00C344C4">
          <w:rPr>
            <w:sz w:val="24"/>
            <w:szCs w:val="24"/>
          </w:rPr>
          <w:t>10:37</w:t>
        </w:r>
      </w:smartTag>
      <w:r w:rsidRPr="00C344C4">
        <w:rPr>
          <w:sz w:val="24"/>
          <w:szCs w:val="24"/>
        </w:rPr>
        <w:t xml:space="preserve">) and the </w:t>
      </w:r>
      <w:r w:rsidRPr="00C344C4">
        <w:rPr>
          <w:i/>
          <w:sz w:val="24"/>
          <w:szCs w:val="24"/>
        </w:rPr>
        <w:t>One Who Returns for Salvation</w:t>
      </w:r>
      <w:r w:rsidRPr="00C344C4">
        <w:rPr>
          <w:sz w:val="24"/>
          <w:szCs w:val="24"/>
        </w:rPr>
        <w:t xml:space="preserve"> (</w:t>
      </w:r>
      <w:smartTag w:uri="urn:schemas-microsoft-com:office:smarttags" w:element="time">
        <w:smartTagPr>
          <w:attr w:name="Minute" w:val="28"/>
          <w:attr w:name="Hour" w:val="9"/>
        </w:smartTagPr>
        <w:r w:rsidRPr="00C344C4">
          <w:rPr>
            <w:sz w:val="24"/>
            <w:szCs w:val="24"/>
          </w:rPr>
          <w:t>9:28</w:t>
        </w:r>
      </w:smartTag>
      <w:r w:rsidRPr="00C344C4">
        <w:rPr>
          <w:sz w:val="24"/>
          <w:szCs w:val="24"/>
        </w:rPr>
        <w:t>). Finally, although Jesus’ preferred self-designation in the gospels, the profoundly messianic title, Son of Man, is only used once (2:6) indirectly, within a quotation from Psalm 8:4.</w:t>
      </w:r>
    </w:p>
    <w:p w14:paraId="148968AD" w14:textId="77777777" w:rsidR="00047994" w:rsidRPr="00047994" w:rsidRDefault="00047994" w:rsidP="00047994">
      <w:pPr>
        <w:rPr>
          <w:b/>
          <w:sz w:val="24"/>
          <w:szCs w:val="24"/>
        </w:rPr>
      </w:pPr>
      <w:r w:rsidRPr="00047994">
        <w:rPr>
          <w:b/>
          <w:sz w:val="24"/>
          <w:szCs w:val="24"/>
        </w:rPr>
        <w:t>Purpose</w:t>
      </w:r>
      <w:bookmarkEnd w:id="4"/>
    </w:p>
    <w:p w14:paraId="3F13AF40" w14:textId="77777777" w:rsidR="00047994" w:rsidRPr="00047994" w:rsidRDefault="00047994" w:rsidP="00047994">
      <w:pPr>
        <w:rPr>
          <w:sz w:val="24"/>
          <w:szCs w:val="24"/>
          <w:lang w:val="en"/>
        </w:rPr>
      </w:pPr>
      <w:r w:rsidRPr="00047994">
        <w:rPr>
          <w:sz w:val="24"/>
          <w:szCs w:val="24"/>
        </w:rPr>
        <w:t xml:space="preserve">The book of Hebrews is designed to definitively demonstrate the supremacy of Jesus Christ (see Table </w:t>
      </w:r>
      <w:r w:rsidR="00C344C4">
        <w:rPr>
          <w:sz w:val="24"/>
          <w:szCs w:val="24"/>
        </w:rPr>
        <w:t>1</w:t>
      </w:r>
      <w:r w:rsidRPr="00047994">
        <w:rPr>
          <w:sz w:val="24"/>
          <w:szCs w:val="24"/>
        </w:rPr>
        <w:t>) in both His identity (person) and ministry (priesthood). In the epistle’s central core, the commencement of the eighth chapter, the author straightforwardly reveals the central point of his argument, “</w:t>
      </w:r>
      <w:r w:rsidRPr="00047994">
        <w:rPr>
          <w:sz w:val="24"/>
          <w:szCs w:val="24"/>
          <w:lang w:val="en"/>
        </w:rPr>
        <w:t xml:space="preserve">Now the main point in what has been said </w:t>
      </w:r>
      <w:r w:rsidRPr="00047994">
        <w:rPr>
          <w:iCs/>
          <w:sz w:val="24"/>
          <w:szCs w:val="24"/>
          <w:lang w:val="en"/>
        </w:rPr>
        <w:t>is this</w:t>
      </w:r>
      <w:r w:rsidRPr="00047994">
        <w:rPr>
          <w:i/>
          <w:iCs/>
          <w:sz w:val="24"/>
          <w:szCs w:val="24"/>
          <w:lang w:val="en"/>
        </w:rPr>
        <w:t>:</w:t>
      </w:r>
      <w:r w:rsidRPr="00047994">
        <w:rPr>
          <w:sz w:val="24"/>
          <w:szCs w:val="24"/>
          <w:lang w:val="en"/>
        </w:rPr>
        <w:t xml:space="preserve"> we have such a high priest, who has taken His seat at the right hand of the throne of the Majesty in the heavens, a minister in the sanctuary and in the true tabernacle, which the Lord pitched, not man” (8:1-2). </w:t>
      </w:r>
    </w:p>
    <w:p w14:paraId="67934D4B" w14:textId="68252FC5" w:rsidR="00047994" w:rsidRPr="00047994" w:rsidRDefault="00047994" w:rsidP="00047994">
      <w:pPr>
        <w:rPr>
          <w:b/>
          <w:sz w:val="24"/>
          <w:szCs w:val="24"/>
        </w:rPr>
      </w:pPr>
      <w:r w:rsidRPr="00047994">
        <w:rPr>
          <w:b/>
          <w:sz w:val="24"/>
          <w:szCs w:val="24"/>
        </w:rPr>
        <w:t xml:space="preserve">Table </w:t>
      </w:r>
      <w:r w:rsidR="00FD09DD">
        <w:rPr>
          <w:b/>
          <w:sz w:val="24"/>
          <w:szCs w:val="24"/>
        </w:rPr>
        <w:t>2</w:t>
      </w:r>
      <w:r w:rsidRPr="00047994">
        <w:rPr>
          <w:b/>
          <w:sz w:val="24"/>
          <w:szCs w:val="24"/>
        </w:rPr>
        <w:t>. The Supremacy of the Messiah</w:t>
      </w:r>
    </w:p>
    <w:tbl>
      <w:tblPr>
        <w:tblW w:w="0" w:type="auto"/>
        <w:tblLook w:val="01E0" w:firstRow="1" w:lastRow="1" w:firstColumn="1" w:lastColumn="1" w:noHBand="0" w:noVBand="0"/>
      </w:tblPr>
      <w:tblGrid>
        <w:gridCol w:w="5328"/>
        <w:gridCol w:w="2880"/>
      </w:tblGrid>
      <w:tr w:rsidR="00047994" w:rsidRPr="00047994" w14:paraId="7BB023FD" w14:textId="77777777" w:rsidTr="00FD09DD">
        <w:tc>
          <w:tcPr>
            <w:tcW w:w="5328" w:type="dxa"/>
            <w:shd w:val="clear" w:color="auto" w:fill="D9D9D9"/>
          </w:tcPr>
          <w:p w14:paraId="190912EF" w14:textId="77777777" w:rsidR="00047994" w:rsidRPr="00047994" w:rsidRDefault="00047994" w:rsidP="00047994">
            <w:pPr>
              <w:rPr>
                <w:b/>
                <w:sz w:val="24"/>
                <w:szCs w:val="24"/>
              </w:rPr>
            </w:pPr>
            <w:r w:rsidRPr="00047994">
              <w:rPr>
                <w:b/>
                <w:sz w:val="24"/>
                <w:szCs w:val="24"/>
              </w:rPr>
              <w:t>Superior Regarding</w:t>
            </w:r>
          </w:p>
        </w:tc>
        <w:tc>
          <w:tcPr>
            <w:tcW w:w="2880" w:type="dxa"/>
            <w:shd w:val="clear" w:color="auto" w:fill="D9D9D9"/>
          </w:tcPr>
          <w:p w14:paraId="0C2828C1" w14:textId="77777777" w:rsidR="00047994" w:rsidRPr="00047994" w:rsidRDefault="00047994" w:rsidP="00047994">
            <w:pPr>
              <w:rPr>
                <w:b/>
                <w:sz w:val="24"/>
                <w:szCs w:val="24"/>
              </w:rPr>
            </w:pPr>
            <w:r w:rsidRPr="00047994">
              <w:rPr>
                <w:b/>
                <w:sz w:val="24"/>
                <w:szCs w:val="24"/>
              </w:rPr>
              <w:t>Reference</w:t>
            </w:r>
          </w:p>
        </w:tc>
      </w:tr>
      <w:tr w:rsidR="00047994" w:rsidRPr="00047994" w14:paraId="76B7AF8E" w14:textId="77777777" w:rsidTr="00FD09DD">
        <w:tc>
          <w:tcPr>
            <w:tcW w:w="5328" w:type="dxa"/>
          </w:tcPr>
          <w:p w14:paraId="2F61A3BC" w14:textId="77777777" w:rsidR="00047994" w:rsidRPr="00047994" w:rsidRDefault="00047994" w:rsidP="00047994">
            <w:pPr>
              <w:rPr>
                <w:sz w:val="24"/>
                <w:szCs w:val="24"/>
              </w:rPr>
            </w:pPr>
            <w:r w:rsidRPr="00047994">
              <w:rPr>
                <w:sz w:val="24"/>
                <w:szCs w:val="24"/>
              </w:rPr>
              <w:t>Prior Prophetic Revelation</w:t>
            </w:r>
          </w:p>
        </w:tc>
        <w:tc>
          <w:tcPr>
            <w:tcW w:w="2880" w:type="dxa"/>
          </w:tcPr>
          <w:p w14:paraId="4FD342D4" w14:textId="77777777" w:rsidR="00047994" w:rsidRPr="00047994" w:rsidRDefault="00047994" w:rsidP="00047994">
            <w:pPr>
              <w:rPr>
                <w:sz w:val="24"/>
                <w:szCs w:val="24"/>
              </w:rPr>
            </w:pPr>
            <w:r w:rsidRPr="00047994">
              <w:rPr>
                <w:sz w:val="24"/>
                <w:szCs w:val="24"/>
              </w:rPr>
              <w:t>1:1-3</w:t>
            </w:r>
          </w:p>
        </w:tc>
      </w:tr>
      <w:tr w:rsidR="00047994" w:rsidRPr="00047994" w14:paraId="3F051D43" w14:textId="77777777" w:rsidTr="00FD09DD">
        <w:tc>
          <w:tcPr>
            <w:tcW w:w="5328" w:type="dxa"/>
          </w:tcPr>
          <w:p w14:paraId="7FD6D40B" w14:textId="77777777" w:rsidR="00047994" w:rsidRPr="00047994" w:rsidRDefault="00047994" w:rsidP="00047994">
            <w:pPr>
              <w:rPr>
                <w:sz w:val="24"/>
                <w:szCs w:val="24"/>
              </w:rPr>
            </w:pPr>
            <w:r w:rsidRPr="00047994">
              <w:rPr>
                <w:sz w:val="24"/>
                <w:szCs w:val="24"/>
              </w:rPr>
              <w:t xml:space="preserve">Angels </w:t>
            </w:r>
          </w:p>
        </w:tc>
        <w:tc>
          <w:tcPr>
            <w:tcW w:w="2880" w:type="dxa"/>
          </w:tcPr>
          <w:p w14:paraId="6F9194C4" w14:textId="77777777" w:rsidR="00047994" w:rsidRPr="00047994" w:rsidRDefault="00047994" w:rsidP="00047994">
            <w:pPr>
              <w:rPr>
                <w:sz w:val="24"/>
                <w:szCs w:val="24"/>
              </w:rPr>
            </w:pPr>
            <w:r w:rsidRPr="00047994">
              <w:rPr>
                <w:sz w:val="24"/>
                <w:szCs w:val="24"/>
              </w:rPr>
              <w:t>1:4-2:18</w:t>
            </w:r>
          </w:p>
        </w:tc>
      </w:tr>
      <w:tr w:rsidR="00047994" w:rsidRPr="00047994" w14:paraId="037CE5E6" w14:textId="77777777" w:rsidTr="00FD09DD">
        <w:tc>
          <w:tcPr>
            <w:tcW w:w="5328" w:type="dxa"/>
          </w:tcPr>
          <w:p w14:paraId="42406922" w14:textId="77777777" w:rsidR="00047994" w:rsidRPr="00047994" w:rsidRDefault="00047994" w:rsidP="00047994">
            <w:pPr>
              <w:rPr>
                <w:sz w:val="24"/>
                <w:szCs w:val="24"/>
              </w:rPr>
            </w:pPr>
            <w:r w:rsidRPr="00047994">
              <w:rPr>
                <w:sz w:val="24"/>
                <w:szCs w:val="24"/>
              </w:rPr>
              <w:t xml:space="preserve">Moses </w:t>
            </w:r>
          </w:p>
        </w:tc>
        <w:tc>
          <w:tcPr>
            <w:tcW w:w="2880" w:type="dxa"/>
          </w:tcPr>
          <w:p w14:paraId="3C0E165E" w14:textId="77777777" w:rsidR="00047994" w:rsidRPr="00047994" w:rsidRDefault="00047994" w:rsidP="00047994">
            <w:pPr>
              <w:rPr>
                <w:sz w:val="24"/>
                <w:szCs w:val="24"/>
              </w:rPr>
            </w:pPr>
            <w:r w:rsidRPr="00047994">
              <w:rPr>
                <w:sz w:val="24"/>
                <w:szCs w:val="24"/>
              </w:rPr>
              <w:t>3:1-6</w:t>
            </w:r>
          </w:p>
        </w:tc>
      </w:tr>
      <w:tr w:rsidR="00047994" w:rsidRPr="00047994" w14:paraId="20E0B3A5" w14:textId="77777777" w:rsidTr="00FD09DD">
        <w:tc>
          <w:tcPr>
            <w:tcW w:w="5328" w:type="dxa"/>
          </w:tcPr>
          <w:p w14:paraId="698C628C" w14:textId="77777777" w:rsidR="00047994" w:rsidRPr="00047994" w:rsidRDefault="00047994" w:rsidP="00047994">
            <w:pPr>
              <w:rPr>
                <w:sz w:val="24"/>
                <w:szCs w:val="24"/>
              </w:rPr>
            </w:pPr>
            <w:r w:rsidRPr="00047994">
              <w:rPr>
                <w:sz w:val="24"/>
                <w:szCs w:val="24"/>
              </w:rPr>
              <w:t xml:space="preserve">Levitical Priesthood </w:t>
            </w:r>
          </w:p>
        </w:tc>
        <w:tc>
          <w:tcPr>
            <w:tcW w:w="2880" w:type="dxa"/>
          </w:tcPr>
          <w:p w14:paraId="49AD8554" w14:textId="77777777" w:rsidR="00047994" w:rsidRPr="00047994" w:rsidRDefault="00047994" w:rsidP="00047994">
            <w:pPr>
              <w:rPr>
                <w:sz w:val="24"/>
                <w:szCs w:val="24"/>
              </w:rPr>
            </w:pPr>
            <w:smartTag w:uri="urn:schemas-microsoft-com:office:smarttags" w:element="time">
              <w:smartTagPr>
                <w:attr w:name="Minute" w:val="14"/>
                <w:attr w:name="Hour" w:val="16"/>
              </w:smartTagPr>
              <w:r w:rsidRPr="00047994">
                <w:rPr>
                  <w:sz w:val="24"/>
                  <w:szCs w:val="24"/>
                </w:rPr>
                <w:t>4:14-5:10</w:t>
              </w:r>
            </w:smartTag>
            <w:r w:rsidRPr="00047994">
              <w:rPr>
                <w:sz w:val="24"/>
                <w:szCs w:val="24"/>
              </w:rPr>
              <w:t>; 7:11-28; 9:1-10</w:t>
            </w:r>
          </w:p>
        </w:tc>
      </w:tr>
      <w:tr w:rsidR="00047994" w:rsidRPr="00047994" w14:paraId="5813C545" w14:textId="77777777" w:rsidTr="00FD09DD">
        <w:tc>
          <w:tcPr>
            <w:tcW w:w="5328" w:type="dxa"/>
          </w:tcPr>
          <w:p w14:paraId="67588965" w14:textId="77777777" w:rsidR="00047994" w:rsidRPr="00047994" w:rsidRDefault="00047994" w:rsidP="00047994">
            <w:pPr>
              <w:rPr>
                <w:sz w:val="24"/>
                <w:szCs w:val="24"/>
              </w:rPr>
            </w:pPr>
            <w:r w:rsidRPr="00047994">
              <w:rPr>
                <w:sz w:val="24"/>
                <w:szCs w:val="24"/>
              </w:rPr>
              <w:t xml:space="preserve">Abraham </w:t>
            </w:r>
          </w:p>
        </w:tc>
        <w:tc>
          <w:tcPr>
            <w:tcW w:w="2880" w:type="dxa"/>
          </w:tcPr>
          <w:p w14:paraId="4A9BDA55" w14:textId="77777777" w:rsidR="00047994" w:rsidRPr="00047994" w:rsidRDefault="00047994" w:rsidP="00047994">
            <w:pPr>
              <w:rPr>
                <w:sz w:val="24"/>
                <w:szCs w:val="24"/>
              </w:rPr>
            </w:pPr>
            <w:r w:rsidRPr="00047994">
              <w:rPr>
                <w:sz w:val="24"/>
                <w:szCs w:val="24"/>
              </w:rPr>
              <w:t>7:1-10</w:t>
            </w:r>
          </w:p>
        </w:tc>
      </w:tr>
      <w:tr w:rsidR="00047994" w:rsidRPr="00047994" w14:paraId="7B517DDD" w14:textId="77777777" w:rsidTr="00FD09DD">
        <w:tc>
          <w:tcPr>
            <w:tcW w:w="5328" w:type="dxa"/>
          </w:tcPr>
          <w:p w14:paraId="0983D278" w14:textId="77777777" w:rsidR="00047994" w:rsidRPr="00047994" w:rsidRDefault="00047994" w:rsidP="00047994">
            <w:pPr>
              <w:rPr>
                <w:sz w:val="24"/>
                <w:szCs w:val="24"/>
              </w:rPr>
            </w:pPr>
            <w:r w:rsidRPr="00047994">
              <w:rPr>
                <w:sz w:val="24"/>
                <w:szCs w:val="24"/>
              </w:rPr>
              <w:t>The Torah</w:t>
            </w:r>
          </w:p>
        </w:tc>
        <w:tc>
          <w:tcPr>
            <w:tcW w:w="2880" w:type="dxa"/>
          </w:tcPr>
          <w:p w14:paraId="212DF660" w14:textId="77777777" w:rsidR="00047994" w:rsidRPr="00047994" w:rsidRDefault="00047994" w:rsidP="00047994">
            <w:pPr>
              <w:rPr>
                <w:bCs/>
                <w:iCs/>
                <w:sz w:val="24"/>
                <w:szCs w:val="24"/>
              </w:rPr>
            </w:pPr>
            <w:smartTag w:uri="urn:schemas-microsoft-com:office:smarttags" w:element="time">
              <w:smartTagPr>
                <w:attr w:name="Minute" w:val="12"/>
                <w:attr w:name="Hour" w:val="19"/>
              </w:smartTagPr>
              <w:r w:rsidRPr="00047994">
                <w:rPr>
                  <w:bCs/>
                  <w:iCs/>
                  <w:sz w:val="24"/>
                  <w:szCs w:val="24"/>
                </w:rPr>
                <w:t>7:12</w:t>
              </w:r>
            </w:smartTag>
            <w:r w:rsidRPr="00047994">
              <w:rPr>
                <w:bCs/>
                <w:iCs/>
                <w:sz w:val="24"/>
                <w:szCs w:val="24"/>
              </w:rPr>
              <w:t>, 19, 28; 10:1</w:t>
            </w:r>
          </w:p>
        </w:tc>
      </w:tr>
      <w:tr w:rsidR="00047994" w:rsidRPr="00047994" w14:paraId="22B77AFC" w14:textId="77777777" w:rsidTr="00FD09DD">
        <w:tc>
          <w:tcPr>
            <w:tcW w:w="5328" w:type="dxa"/>
          </w:tcPr>
          <w:p w14:paraId="005681F2" w14:textId="77777777" w:rsidR="00047994" w:rsidRPr="00047994" w:rsidRDefault="00047994" w:rsidP="00047994">
            <w:pPr>
              <w:rPr>
                <w:sz w:val="24"/>
                <w:szCs w:val="24"/>
              </w:rPr>
            </w:pPr>
            <w:r w:rsidRPr="00047994">
              <w:rPr>
                <w:sz w:val="24"/>
                <w:szCs w:val="24"/>
              </w:rPr>
              <w:t xml:space="preserve">Mosaic Covenant </w:t>
            </w:r>
          </w:p>
        </w:tc>
        <w:tc>
          <w:tcPr>
            <w:tcW w:w="2880" w:type="dxa"/>
          </w:tcPr>
          <w:p w14:paraId="11C3E1BB" w14:textId="77777777" w:rsidR="00047994" w:rsidRPr="00047994" w:rsidRDefault="00047994" w:rsidP="00047994">
            <w:pPr>
              <w:rPr>
                <w:sz w:val="24"/>
                <w:szCs w:val="24"/>
              </w:rPr>
            </w:pPr>
            <w:r w:rsidRPr="00047994">
              <w:rPr>
                <w:sz w:val="24"/>
                <w:szCs w:val="24"/>
              </w:rPr>
              <w:t>8:1-13</w:t>
            </w:r>
          </w:p>
        </w:tc>
      </w:tr>
      <w:tr w:rsidR="00047994" w:rsidRPr="00047994" w14:paraId="3F3D3899" w14:textId="77777777" w:rsidTr="00FD09DD">
        <w:tc>
          <w:tcPr>
            <w:tcW w:w="5328" w:type="dxa"/>
          </w:tcPr>
          <w:p w14:paraId="73F5D24B" w14:textId="77777777" w:rsidR="00047994" w:rsidRPr="00047994" w:rsidRDefault="00047994" w:rsidP="00047994">
            <w:pPr>
              <w:rPr>
                <w:sz w:val="24"/>
                <w:szCs w:val="24"/>
              </w:rPr>
            </w:pPr>
            <w:r w:rsidRPr="00047994">
              <w:rPr>
                <w:sz w:val="24"/>
                <w:szCs w:val="24"/>
              </w:rPr>
              <w:t xml:space="preserve">Levitical Sacrifices </w:t>
            </w:r>
          </w:p>
        </w:tc>
        <w:tc>
          <w:tcPr>
            <w:tcW w:w="2880" w:type="dxa"/>
          </w:tcPr>
          <w:p w14:paraId="389174DE" w14:textId="77777777" w:rsidR="00047994" w:rsidRPr="00047994" w:rsidRDefault="00047994" w:rsidP="00047994">
            <w:pPr>
              <w:rPr>
                <w:sz w:val="24"/>
                <w:szCs w:val="24"/>
              </w:rPr>
            </w:pPr>
            <w:smartTag w:uri="urn:schemas-microsoft-com:office:smarttags" w:element="time">
              <w:smartTagPr>
                <w:attr w:name="Minute" w:val="11"/>
                <w:attr w:name="Hour" w:val="9"/>
              </w:smartTagPr>
              <w:r w:rsidRPr="00047994">
                <w:rPr>
                  <w:bCs/>
                  <w:iCs/>
                  <w:sz w:val="24"/>
                  <w:szCs w:val="24"/>
                </w:rPr>
                <w:t>9:11–10:18</w:t>
              </w:r>
            </w:smartTag>
          </w:p>
        </w:tc>
      </w:tr>
    </w:tbl>
    <w:p w14:paraId="2AB11828" w14:textId="77777777" w:rsidR="00047994" w:rsidRPr="00047994" w:rsidRDefault="00047994" w:rsidP="00047994">
      <w:pPr>
        <w:rPr>
          <w:sz w:val="24"/>
          <w:szCs w:val="24"/>
          <w:lang w:val="en"/>
        </w:rPr>
      </w:pPr>
    </w:p>
    <w:p w14:paraId="66F87073" w14:textId="77777777" w:rsidR="00047994" w:rsidRPr="00047994" w:rsidRDefault="00047994" w:rsidP="00047994">
      <w:pPr>
        <w:rPr>
          <w:sz w:val="24"/>
          <w:szCs w:val="24"/>
        </w:rPr>
      </w:pPr>
      <w:r w:rsidRPr="00047994">
        <w:rPr>
          <w:sz w:val="24"/>
          <w:szCs w:val="24"/>
          <w:lang w:val="en"/>
        </w:rPr>
        <w:t xml:space="preserve">The entirety of the text’s concern is to establish a doctrinal foundation of Jesus’ supremacy in every area pertaining to God and His divine program: revelation, priesthood, law, hope, human/divine relationship, covenant, promise, sacrifice and sanctuary; and having established this foundation, to then erect upon it a practical and ethical structure </w:t>
      </w:r>
      <w:r w:rsidRPr="00047994">
        <w:rPr>
          <w:sz w:val="24"/>
          <w:szCs w:val="24"/>
        </w:rPr>
        <w:t xml:space="preserve">upon which the community of faith may suitably apply these doctrinally foundational truths in every situation. </w:t>
      </w:r>
      <w:r w:rsidRPr="00047994">
        <w:rPr>
          <w:sz w:val="24"/>
          <w:szCs w:val="24"/>
        </w:rPr>
        <w:lastRenderedPageBreak/>
        <w:t>Hebrews explains that what God has supplied for His people in this present age is, in all ways, new and superior. God’s provision demands a commensurate response from the faith community.</w:t>
      </w:r>
    </w:p>
    <w:p w14:paraId="63FED546" w14:textId="77777777" w:rsidR="00047994" w:rsidRPr="00047994" w:rsidRDefault="00047994" w:rsidP="00047994">
      <w:pPr>
        <w:rPr>
          <w:sz w:val="24"/>
          <w:szCs w:val="24"/>
        </w:rPr>
      </w:pPr>
      <w:r w:rsidRPr="00047994">
        <w:rPr>
          <w:sz w:val="24"/>
          <w:szCs w:val="24"/>
        </w:rPr>
        <w:t>The complete argument of Hebrews can be broken down as follows:</w:t>
      </w:r>
    </w:p>
    <w:p w14:paraId="4248D50B" w14:textId="77777777" w:rsidR="00047994" w:rsidRPr="00047994" w:rsidRDefault="00047994" w:rsidP="00047994">
      <w:pPr>
        <w:rPr>
          <w:sz w:val="24"/>
          <w:szCs w:val="24"/>
        </w:rPr>
      </w:pPr>
      <w:r w:rsidRPr="00047994">
        <w:rPr>
          <w:sz w:val="24"/>
          <w:szCs w:val="24"/>
        </w:rPr>
        <w:t>God’s new and superior revelation (1:1-2)</w:t>
      </w:r>
    </w:p>
    <w:p w14:paraId="7F21CF13" w14:textId="77777777" w:rsidR="00047994" w:rsidRPr="00047994" w:rsidRDefault="00047994" w:rsidP="00047994">
      <w:pPr>
        <w:rPr>
          <w:sz w:val="24"/>
          <w:szCs w:val="24"/>
        </w:rPr>
      </w:pPr>
      <w:r w:rsidRPr="00047994">
        <w:rPr>
          <w:sz w:val="24"/>
          <w:szCs w:val="24"/>
        </w:rPr>
        <w:t>discloses that with a new and superior permanent priesthood (</w:t>
      </w:r>
      <w:smartTag w:uri="urn:schemas-microsoft-com:office:smarttags" w:element="time">
        <w:smartTagPr>
          <w:attr w:name="Minute" w:val="11"/>
          <w:attr w:name="Hour" w:val="19"/>
        </w:smartTagPr>
        <w:r w:rsidRPr="00047994">
          <w:rPr>
            <w:sz w:val="24"/>
            <w:szCs w:val="24"/>
          </w:rPr>
          <w:t>7:11</w:t>
        </w:r>
      </w:smartTag>
      <w:r w:rsidRPr="00047994">
        <w:rPr>
          <w:sz w:val="24"/>
          <w:szCs w:val="24"/>
        </w:rPr>
        <w:t>-19, 28)</w:t>
      </w:r>
    </w:p>
    <w:p w14:paraId="4F120210" w14:textId="77777777" w:rsidR="00047994" w:rsidRPr="00047994" w:rsidRDefault="00047994" w:rsidP="00047994">
      <w:pPr>
        <w:rPr>
          <w:sz w:val="24"/>
          <w:szCs w:val="24"/>
        </w:rPr>
      </w:pPr>
      <w:r w:rsidRPr="00047994">
        <w:rPr>
          <w:sz w:val="24"/>
          <w:szCs w:val="24"/>
        </w:rPr>
        <w:t>necessarily comes a new and superior permanent law (</w:t>
      </w:r>
      <w:smartTag w:uri="urn:schemas-microsoft-com:office:smarttags" w:element="time">
        <w:smartTagPr>
          <w:attr w:name="Minute" w:val="11"/>
          <w:attr w:name="Hour" w:val="19"/>
        </w:smartTagPr>
        <w:r w:rsidRPr="00047994">
          <w:rPr>
            <w:sz w:val="24"/>
            <w:szCs w:val="24"/>
          </w:rPr>
          <w:t>7:11</w:t>
        </w:r>
      </w:smartTag>
      <w:r w:rsidRPr="00047994">
        <w:rPr>
          <w:sz w:val="24"/>
          <w:szCs w:val="24"/>
        </w:rPr>
        <w:t xml:space="preserve">-19, 28), </w:t>
      </w:r>
    </w:p>
    <w:p w14:paraId="00E60AE4" w14:textId="77777777" w:rsidR="00047994" w:rsidRPr="00047994" w:rsidRDefault="00047994" w:rsidP="00047994">
      <w:pPr>
        <w:rPr>
          <w:sz w:val="24"/>
          <w:szCs w:val="24"/>
        </w:rPr>
      </w:pPr>
      <w:r w:rsidRPr="00047994">
        <w:rPr>
          <w:sz w:val="24"/>
          <w:szCs w:val="24"/>
        </w:rPr>
        <w:t>which yields a new and superior permanent hope (</w:t>
      </w:r>
      <w:smartTag w:uri="urn:schemas-microsoft-com:office:smarttags" w:element="time">
        <w:smartTagPr>
          <w:attr w:name="Minute" w:val="18"/>
          <w:attr w:name="Hour" w:val="19"/>
        </w:smartTagPr>
        <w:r w:rsidRPr="00047994">
          <w:rPr>
            <w:sz w:val="24"/>
            <w:szCs w:val="24"/>
          </w:rPr>
          <w:t>7:18</w:t>
        </w:r>
      </w:smartTag>
      <w:r w:rsidRPr="00047994">
        <w:rPr>
          <w:sz w:val="24"/>
          <w:szCs w:val="24"/>
        </w:rPr>
        <w:t xml:space="preserve">-19) </w:t>
      </w:r>
    </w:p>
    <w:p w14:paraId="143C6F99" w14:textId="77777777" w:rsidR="00047994" w:rsidRPr="00047994" w:rsidRDefault="00047994" w:rsidP="00047994">
      <w:pPr>
        <w:rPr>
          <w:sz w:val="24"/>
          <w:szCs w:val="24"/>
        </w:rPr>
      </w:pPr>
      <w:r w:rsidRPr="00047994">
        <w:rPr>
          <w:sz w:val="24"/>
          <w:szCs w:val="24"/>
        </w:rPr>
        <w:t>by which to relate to God (</w:t>
      </w:r>
      <w:smartTag w:uri="urn:schemas-microsoft-com:office:smarttags" w:element="time">
        <w:smartTagPr>
          <w:attr w:name="Minute" w:val="25"/>
          <w:attr w:name="Hour" w:val="19"/>
        </w:smartTagPr>
        <w:r w:rsidRPr="00047994">
          <w:rPr>
            <w:sz w:val="24"/>
            <w:szCs w:val="24"/>
          </w:rPr>
          <w:t>7:25</w:t>
        </w:r>
      </w:smartTag>
      <w:r w:rsidRPr="00047994">
        <w:rPr>
          <w:sz w:val="24"/>
          <w:szCs w:val="24"/>
        </w:rPr>
        <w:t xml:space="preserve">), </w:t>
      </w:r>
    </w:p>
    <w:p w14:paraId="6D91FED9" w14:textId="03068DEB" w:rsidR="00047994" w:rsidRPr="00047994" w:rsidRDefault="00770E70" w:rsidP="00047994">
      <w:pPr>
        <w:rPr>
          <w:sz w:val="24"/>
          <w:szCs w:val="24"/>
        </w:rPr>
      </w:pPr>
      <w:r>
        <w:rPr>
          <w:sz w:val="24"/>
          <w:szCs w:val="24"/>
        </w:rPr>
        <w:t>W</w:t>
      </w:r>
      <w:r w:rsidR="00047994" w:rsidRPr="00047994">
        <w:rPr>
          <w:sz w:val="24"/>
          <w:szCs w:val="24"/>
        </w:rPr>
        <w:t>ho provides a new and superior permanent guarantee (</w:t>
      </w:r>
      <w:smartTag w:uri="urn:schemas-microsoft-com:office:smarttags" w:element="time">
        <w:smartTagPr>
          <w:attr w:name="Minute" w:val="22"/>
          <w:attr w:name="Hour" w:val="19"/>
        </w:smartTagPr>
        <w:r w:rsidR="00047994" w:rsidRPr="00047994">
          <w:rPr>
            <w:sz w:val="24"/>
            <w:szCs w:val="24"/>
          </w:rPr>
          <w:t>7:22</w:t>
        </w:r>
      </w:smartTag>
      <w:r w:rsidR="00047994" w:rsidRPr="00047994">
        <w:rPr>
          <w:sz w:val="24"/>
          <w:szCs w:val="24"/>
        </w:rPr>
        <w:t>-24)</w:t>
      </w:r>
    </w:p>
    <w:p w14:paraId="14EAAE01" w14:textId="77777777" w:rsidR="00047994" w:rsidRPr="00047994" w:rsidRDefault="00047994" w:rsidP="00047994">
      <w:pPr>
        <w:rPr>
          <w:sz w:val="24"/>
          <w:szCs w:val="24"/>
        </w:rPr>
      </w:pPr>
      <w:r w:rsidRPr="00047994">
        <w:rPr>
          <w:sz w:val="24"/>
          <w:szCs w:val="24"/>
        </w:rPr>
        <w:t>of a new and superior permanent covenant (</w:t>
      </w:r>
      <w:smartTag w:uri="urn:schemas-microsoft-com:office:smarttags" w:element="time">
        <w:smartTagPr>
          <w:attr w:name="Minute" w:val="22"/>
          <w:attr w:name="Hour" w:val="19"/>
        </w:smartTagPr>
        <w:r w:rsidRPr="00047994">
          <w:rPr>
            <w:sz w:val="24"/>
            <w:szCs w:val="24"/>
          </w:rPr>
          <w:t>7:22</w:t>
        </w:r>
      </w:smartTag>
      <w:r w:rsidRPr="00047994">
        <w:rPr>
          <w:sz w:val="24"/>
          <w:szCs w:val="24"/>
        </w:rPr>
        <w:t>; 8:6-7)</w:t>
      </w:r>
    </w:p>
    <w:p w14:paraId="0A220C19" w14:textId="77777777" w:rsidR="00047994" w:rsidRPr="00047994" w:rsidRDefault="00047994" w:rsidP="00047994">
      <w:pPr>
        <w:rPr>
          <w:sz w:val="24"/>
          <w:szCs w:val="24"/>
        </w:rPr>
      </w:pPr>
      <w:r w:rsidRPr="00047994">
        <w:rPr>
          <w:sz w:val="24"/>
          <w:szCs w:val="24"/>
        </w:rPr>
        <w:t xml:space="preserve">based upon new and superior promises (8:6-7), </w:t>
      </w:r>
    </w:p>
    <w:p w14:paraId="5736C33E" w14:textId="77777777" w:rsidR="00047994" w:rsidRPr="00047994" w:rsidRDefault="00047994" w:rsidP="00047994">
      <w:pPr>
        <w:rPr>
          <w:sz w:val="24"/>
          <w:szCs w:val="24"/>
        </w:rPr>
      </w:pPr>
      <w:r w:rsidRPr="00047994">
        <w:rPr>
          <w:sz w:val="24"/>
          <w:szCs w:val="24"/>
        </w:rPr>
        <w:t>established through a new and superior sacrifice (</w:t>
      </w:r>
      <w:smartTag w:uri="urn:schemas-microsoft-com:office:smarttags" w:element="time">
        <w:smartTagPr>
          <w:attr w:name="Minute" w:val="23"/>
          <w:attr w:name="Hour" w:val="9"/>
        </w:smartTagPr>
        <w:r w:rsidRPr="00047994">
          <w:rPr>
            <w:sz w:val="24"/>
            <w:szCs w:val="24"/>
          </w:rPr>
          <w:t>9:23</w:t>
        </w:r>
      </w:smartTag>
      <w:r w:rsidRPr="00047994">
        <w:rPr>
          <w:sz w:val="24"/>
          <w:szCs w:val="24"/>
        </w:rPr>
        <w:t xml:space="preserve">-28) </w:t>
      </w:r>
    </w:p>
    <w:p w14:paraId="6AED0926" w14:textId="77777777" w:rsidR="00047994" w:rsidRPr="00047994" w:rsidRDefault="00047994" w:rsidP="00047994">
      <w:pPr>
        <w:rPr>
          <w:sz w:val="24"/>
          <w:szCs w:val="24"/>
        </w:rPr>
      </w:pPr>
      <w:r w:rsidRPr="00047994">
        <w:rPr>
          <w:sz w:val="24"/>
          <w:szCs w:val="24"/>
        </w:rPr>
        <w:t>offered by a new and superior permanent Priest (</w:t>
      </w:r>
      <w:smartTag w:uri="urn:schemas-microsoft-com:office:smarttags" w:element="time">
        <w:smartTagPr>
          <w:attr w:name="Minute" w:val="11"/>
          <w:attr w:name="Hour" w:val="19"/>
        </w:smartTagPr>
        <w:r w:rsidRPr="00047994">
          <w:rPr>
            <w:sz w:val="24"/>
            <w:szCs w:val="24"/>
          </w:rPr>
          <w:t>7:11</w:t>
        </w:r>
      </w:smartTag>
      <w:r w:rsidRPr="00047994">
        <w:rPr>
          <w:sz w:val="24"/>
          <w:szCs w:val="24"/>
        </w:rPr>
        <w:t xml:space="preserve">-8:6) </w:t>
      </w:r>
    </w:p>
    <w:p w14:paraId="2284D8AA" w14:textId="77777777" w:rsidR="00047994" w:rsidRPr="00047994" w:rsidRDefault="00047994" w:rsidP="00047994">
      <w:pPr>
        <w:rPr>
          <w:sz w:val="24"/>
          <w:szCs w:val="24"/>
        </w:rPr>
      </w:pPr>
      <w:r w:rsidRPr="00047994">
        <w:rPr>
          <w:sz w:val="24"/>
          <w:szCs w:val="24"/>
        </w:rPr>
        <w:t xml:space="preserve">within a new and superior sanctuary (8:2-5; </w:t>
      </w:r>
      <w:smartTag w:uri="urn:schemas-microsoft-com:office:smarttags" w:element="time">
        <w:smartTagPr>
          <w:attr w:name="Minute" w:val="11"/>
          <w:attr w:name="Hour" w:val="9"/>
        </w:smartTagPr>
        <w:r w:rsidRPr="00047994">
          <w:rPr>
            <w:sz w:val="24"/>
            <w:szCs w:val="24"/>
          </w:rPr>
          <w:t>9:11</w:t>
        </w:r>
      </w:smartTag>
      <w:r w:rsidRPr="00047994">
        <w:rPr>
          <w:sz w:val="24"/>
          <w:szCs w:val="24"/>
        </w:rPr>
        <w:t>-12, 24).</w:t>
      </w:r>
    </w:p>
    <w:p w14:paraId="5D78ADEC" w14:textId="77777777" w:rsidR="00047994" w:rsidRPr="00047994" w:rsidRDefault="00047994" w:rsidP="00047994">
      <w:pPr>
        <w:rPr>
          <w:sz w:val="24"/>
          <w:szCs w:val="24"/>
        </w:rPr>
      </w:pPr>
      <w:r w:rsidRPr="00047994">
        <w:rPr>
          <w:sz w:val="24"/>
          <w:szCs w:val="24"/>
        </w:rPr>
        <w:t xml:space="preserve">In consideration of the above breakdown, it becomes obvious that the motivating force that undergirds the author’s passionate defense of the Messiah’s superiority is his equally passionate conviction regarding the inferiority of the Mosaic Covenant and the entire Levitical system. One simply cannot demonstrate superiority in a vacuum; in order to demonstrate the essential superiority of one thing, it is compulsory to reveal the essential inferiority of another. </w:t>
      </w:r>
    </w:p>
    <w:p w14:paraId="79B53177" w14:textId="00935978" w:rsidR="00047994" w:rsidRPr="00047994" w:rsidRDefault="00047994" w:rsidP="00047994">
      <w:pPr>
        <w:rPr>
          <w:sz w:val="24"/>
          <w:szCs w:val="24"/>
        </w:rPr>
      </w:pPr>
      <w:r w:rsidRPr="00047994">
        <w:rPr>
          <w:sz w:val="24"/>
          <w:szCs w:val="24"/>
        </w:rPr>
        <w:t xml:space="preserve">For the author of Hebrews, the Mosaic Covenant is inferior to the New Covenant (7:22; 8:6-7); God’s guarantee of the Mosaic Covenant is inferior to that of the New Covenant (7:22-24); the Mosaic Covenant’s promises are inferior to those of the New Covenant (8:6-7); the Torah is inferior to the law of Messiah (7:11-19, 28); the Aaronic High Priesthood is inferior to the Melchizedekian High Priesthood (7:11-19, 28); the Levitical High Priests are inferior to the Messiah (7:11-8:6); the Levitical system’s sacrifices are inferior to the Messiah’s sacrifice (9:23-28); the Tabernacle/Temple is inferior to the Messiah’s heavenly sanctuary (8:2-5; 9:11-12, 24); the hope incited through the Levitical system is inferior to the hope through the Messiah (7:18-19); the way to relate to God through the Levitical system is inferior to the Messiah’s new means (7:25); the supernatural mediators of the Torah, angels, are infer to the Messiah in both identity and ministry (1:4-2:18); the human mediator of the Torah, Moses, is inferior to the Messiah in both identity and ministry (3:1-6); Abraham, the Jewish national father, is inferior to the Messiah (7:1-10); and all prior prophetic revelation is inferior to God’s new revelation in His </w:t>
      </w:r>
      <w:r w:rsidRPr="00047994">
        <w:rPr>
          <w:sz w:val="24"/>
          <w:szCs w:val="24"/>
        </w:rPr>
        <w:lastRenderedPageBreak/>
        <w:t>Son (1:1-2)</w:t>
      </w:r>
      <w:r w:rsidR="00360A9C">
        <w:rPr>
          <w:sz w:val="24"/>
          <w:szCs w:val="24"/>
        </w:rPr>
        <w:t>.</w:t>
      </w:r>
      <w:r w:rsidR="00D86F13">
        <w:rPr>
          <w:sz w:val="24"/>
          <w:szCs w:val="24"/>
        </w:rPr>
        <w:t xml:space="preserve"> </w:t>
      </w:r>
      <w:r w:rsidRPr="00047994">
        <w:rPr>
          <w:sz w:val="24"/>
          <w:szCs w:val="24"/>
        </w:rPr>
        <w:t>Two thousand years later, the argument of Hebrews’ stunning indictment of first century Judaism’s inadequacy in light of Jesus’ superiority still possesses the power to astonish.</w:t>
      </w:r>
    </w:p>
    <w:p w14:paraId="3737904D" w14:textId="77777777" w:rsidR="00047994" w:rsidRPr="00047994" w:rsidRDefault="00047994" w:rsidP="00047994">
      <w:pPr>
        <w:rPr>
          <w:sz w:val="24"/>
          <w:szCs w:val="24"/>
        </w:rPr>
      </w:pPr>
      <w:r w:rsidRPr="00047994">
        <w:rPr>
          <w:sz w:val="24"/>
          <w:szCs w:val="24"/>
        </w:rPr>
        <w:t xml:space="preserve">However, the author of Hebrews never demeans Judaism. The student of Scripture must always bear in mind that the author’s indictment of Judaism, the Mosaic Covenant and the Levitical system is only germane when in comparison with the Messiah’s eminence. No one belittles the moon for the limited quantity of light it provides from the night sky; in the absence of a superior heavenly body, the moon does a tremendous job, and when the moon remains hidden, its light is sorely missed. </w:t>
      </w:r>
    </w:p>
    <w:p w14:paraId="69A7AD5E" w14:textId="77777777" w:rsidR="00047994" w:rsidRPr="00047994" w:rsidRDefault="00047994" w:rsidP="00047994">
      <w:pPr>
        <w:rPr>
          <w:sz w:val="24"/>
          <w:szCs w:val="24"/>
        </w:rPr>
      </w:pPr>
      <w:r w:rsidRPr="00047994">
        <w:rPr>
          <w:sz w:val="24"/>
          <w:szCs w:val="24"/>
        </w:rPr>
        <w:t xml:space="preserve">However, when both moon and sun share the same sky and can be directly compared, no one would prefer the moon’s output in lumens over the sun’s. In the light of day, one heavenly body is so obviously superior to the other that it then becomes obvious that although they both emit light, their quality is so different that they really cannot be compared. The author of Hebrews is simply pointing out that the intrinsic glory of God’s Messiah is superior to the reflected glory of the Mosaic Levitical system. </w:t>
      </w:r>
    </w:p>
    <w:p w14:paraId="46C9B897" w14:textId="491AE9BE" w:rsidR="00047994" w:rsidRPr="00047994" w:rsidRDefault="00C962E4" w:rsidP="00047994">
      <w:pPr>
        <w:rPr>
          <w:sz w:val="24"/>
          <w:szCs w:val="24"/>
        </w:rPr>
      </w:pPr>
      <w:r>
        <w:rPr>
          <w:sz w:val="24"/>
          <w:szCs w:val="24"/>
        </w:rPr>
        <w:t>With</w:t>
      </w:r>
      <w:r w:rsidR="00047994" w:rsidRPr="00047994">
        <w:rPr>
          <w:sz w:val="24"/>
          <w:szCs w:val="24"/>
        </w:rPr>
        <w:t xml:space="preserve"> the author’s stated purpose</w:t>
      </w:r>
      <w:r>
        <w:rPr>
          <w:sz w:val="24"/>
          <w:szCs w:val="24"/>
        </w:rPr>
        <w:t xml:space="preserve"> established</w:t>
      </w:r>
      <w:r w:rsidR="00047994" w:rsidRPr="00047994">
        <w:rPr>
          <w:sz w:val="24"/>
          <w:szCs w:val="24"/>
        </w:rPr>
        <w:t>, that of definitively demonstrating the supremacy of Jesus Christ in both His identity (His person) and ministry (His priesthood</w:t>
      </w:r>
      <w:r>
        <w:rPr>
          <w:sz w:val="24"/>
          <w:szCs w:val="24"/>
        </w:rPr>
        <w:t>), w</w:t>
      </w:r>
      <w:r w:rsidR="00047994" w:rsidRPr="00047994">
        <w:rPr>
          <w:sz w:val="24"/>
          <w:szCs w:val="24"/>
        </w:rPr>
        <w:t>e must discover the likely event, issue or concern that prompted the author to expend the effort of placing ink to parchment.</w:t>
      </w:r>
    </w:p>
    <w:p w14:paraId="43BB4D3A" w14:textId="699A4644" w:rsidR="00047994" w:rsidRPr="00047994" w:rsidRDefault="00047994" w:rsidP="00047994">
      <w:pPr>
        <w:rPr>
          <w:sz w:val="24"/>
          <w:szCs w:val="24"/>
        </w:rPr>
      </w:pPr>
      <w:r w:rsidRPr="00047994">
        <w:rPr>
          <w:sz w:val="24"/>
          <w:szCs w:val="24"/>
        </w:rPr>
        <w:t>The Jewish Christian recipients of Hebrews had previously undergone a brutal season of persecution (</w:t>
      </w:r>
      <w:smartTag w:uri="urn:schemas-microsoft-com:office:smarttags" w:element="time">
        <w:smartTagPr>
          <w:attr w:name="Minute" w:val="32"/>
          <w:attr w:name="Hour" w:val="10"/>
        </w:smartTagPr>
        <w:r w:rsidRPr="00047994">
          <w:rPr>
            <w:sz w:val="24"/>
            <w:szCs w:val="24"/>
          </w:rPr>
          <w:t>10:32</w:t>
        </w:r>
      </w:smartTag>
      <w:r w:rsidRPr="00047994">
        <w:rPr>
          <w:sz w:val="24"/>
          <w:szCs w:val="24"/>
        </w:rPr>
        <w:t xml:space="preserve">–34) and were now menaced by its imminent resumption and perhaps, intensification (12:4). </w:t>
      </w:r>
      <w:r w:rsidR="005E38E6">
        <w:rPr>
          <w:sz w:val="24"/>
          <w:szCs w:val="24"/>
        </w:rPr>
        <w:t>T</w:t>
      </w:r>
      <w:r w:rsidRPr="00047994">
        <w:rPr>
          <w:sz w:val="24"/>
          <w:szCs w:val="24"/>
        </w:rPr>
        <w:t xml:space="preserve">he community was most likely situated in the holy city of Jerusalem or, alternatively, the nearby environs of Judea, and it is not hard to imagine the pressure of living among a general populace that had grown progressively hostile toward the church over the past two decades. It had been quite some time since the church had found notable favor with the residents of </w:t>
      </w:r>
      <w:smartTag w:uri="urn:schemas-microsoft-com:office:smarttags" w:element="City">
        <w:smartTag w:uri="urn:schemas-microsoft-com:office:smarttags" w:element="place">
          <w:r w:rsidRPr="00047994">
            <w:rPr>
              <w:sz w:val="24"/>
              <w:szCs w:val="24"/>
            </w:rPr>
            <w:t>Jerusalem</w:t>
          </w:r>
        </w:smartTag>
      </w:smartTag>
      <w:r w:rsidRPr="00047994">
        <w:rPr>
          <w:sz w:val="24"/>
          <w:szCs w:val="24"/>
        </w:rPr>
        <w:t xml:space="preserve"> (Acts 6:7; </w:t>
      </w:r>
      <w:smartTag w:uri="urn:schemas-microsoft-com:office:smarttags" w:element="time">
        <w:smartTagPr>
          <w:attr w:name="Minute" w:val="31"/>
          <w:attr w:name="Hour" w:val="9"/>
        </w:smartTagPr>
        <w:r w:rsidRPr="00047994">
          <w:rPr>
            <w:sz w:val="24"/>
            <w:szCs w:val="24"/>
          </w:rPr>
          <w:t>9:31</w:t>
        </w:r>
      </w:smartTag>
      <w:r w:rsidRPr="00047994">
        <w:rPr>
          <w:sz w:val="24"/>
          <w:szCs w:val="24"/>
        </w:rPr>
        <w:t xml:space="preserve">). The </w:t>
      </w:r>
      <w:smartTag w:uri="urn:schemas-microsoft-com:office:smarttags" w:element="City">
        <w:smartTag w:uri="urn:schemas-microsoft-com:office:smarttags" w:element="place">
          <w:r w:rsidRPr="00047994">
            <w:rPr>
              <w:sz w:val="24"/>
              <w:szCs w:val="24"/>
            </w:rPr>
            <w:t>Jerusalem</w:t>
          </w:r>
        </w:smartTag>
      </w:smartTag>
      <w:r w:rsidRPr="00047994">
        <w:rPr>
          <w:sz w:val="24"/>
          <w:szCs w:val="24"/>
        </w:rPr>
        <w:t xml:space="preserve"> of the first century’s seventh decade was a volatile place to call home.  </w:t>
      </w:r>
    </w:p>
    <w:p w14:paraId="038E71C8" w14:textId="77777777" w:rsidR="00047994" w:rsidRPr="00047994" w:rsidRDefault="00047994" w:rsidP="00047994">
      <w:pPr>
        <w:rPr>
          <w:sz w:val="24"/>
          <w:szCs w:val="24"/>
        </w:rPr>
      </w:pPr>
      <w:r w:rsidRPr="00047994">
        <w:rPr>
          <w:sz w:val="24"/>
          <w:szCs w:val="24"/>
        </w:rPr>
        <w:t xml:space="preserve">One can surmise from the author’s topical emphases that a portion of the community was in the process of considering a renunciation of their messianic faith for the purpose of alleviating the tension and escalating pressure of living under threatened or actual persecution. The duration of their intended hiatus from their faith commitment to Christianity is unclear, perhaps it was only temporarily, until the storm cloud of threatened persecution had passed from sight. </w:t>
      </w:r>
    </w:p>
    <w:p w14:paraId="0AAFB29E" w14:textId="77777777" w:rsidR="00047994" w:rsidRPr="00047994" w:rsidRDefault="00047994" w:rsidP="00047994">
      <w:pPr>
        <w:rPr>
          <w:sz w:val="24"/>
          <w:szCs w:val="24"/>
        </w:rPr>
      </w:pPr>
      <w:r w:rsidRPr="00047994">
        <w:rPr>
          <w:sz w:val="24"/>
          <w:szCs w:val="24"/>
        </w:rPr>
        <w:t xml:space="preserve">Their thinking about the status of their salvation may have been similar to those who have, at one time or another, not paid our premiums and allowed our insurance policies to lapse. Most insurance policies have what is called a “grace period” (appropriately enough), when, although the policy is currently in arrears, the insurance company will still honor their prior commitment. If we allow the grace period to pass without paying our outstanding balance, then the policy lapses. Yet most of the time, all we need do is pay our premium once again and the policy is </w:t>
      </w:r>
      <w:r w:rsidRPr="00047994">
        <w:rPr>
          <w:sz w:val="24"/>
          <w:szCs w:val="24"/>
        </w:rPr>
        <w:lastRenderedPageBreak/>
        <w:t xml:space="preserve">promptly renewed. These Jewish Christians contemplated a temporary lapse in their salvation insurance which they could promptly renew when it was more convenient to stand for Jesus. </w:t>
      </w:r>
    </w:p>
    <w:p w14:paraId="11640A47" w14:textId="7A0ECC48" w:rsidR="00047994" w:rsidRDefault="00047994" w:rsidP="00047994">
      <w:pPr>
        <w:rPr>
          <w:sz w:val="24"/>
          <w:szCs w:val="24"/>
          <w:vertAlign w:val="superscript"/>
        </w:rPr>
      </w:pPr>
      <w:r w:rsidRPr="00047994">
        <w:rPr>
          <w:sz w:val="24"/>
          <w:szCs w:val="24"/>
        </w:rPr>
        <w:t xml:space="preserve">Alternatively, the clues within the text leave open the possibility that what was being contemplated was no timid renunciation of Christ born of fear, but the defiant act of rebellion by a spiritually immature (5:11; 6:12), insecure, and frustrated group who had had enough of taking heat for their hope in the Messiah (2:3, 18; 3:6, 12–15; 4:1, 11, 14; 6:4–6, 9–12; 10:19–29, 35–39; 12:1–3, 14–17, 25; 13:9, 13). Whether the community was timid or bold in their contemplation of spiritual mutiny, the author of Hebrews makes every attempt to persuade them not to press forward with this ill-conceived strategy. </w:t>
      </w:r>
    </w:p>
    <w:p w14:paraId="45EB0615" w14:textId="77777777" w:rsidR="00047994" w:rsidRPr="00047994" w:rsidRDefault="00C344C4" w:rsidP="00047994">
      <w:pPr>
        <w:rPr>
          <w:b/>
          <w:sz w:val="24"/>
          <w:szCs w:val="24"/>
        </w:rPr>
      </w:pPr>
      <w:bookmarkStart w:id="5" w:name="_Toc214939807"/>
      <w:r>
        <w:rPr>
          <w:b/>
          <w:sz w:val="24"/>
          <w:szCs w:val="24"/>
        </w:rPr>
        <w:t xml:space="preserve">Messianic </w:t>
      </w:r>
      <w:r w:rsidR="00047994" w:rsidRPr="00047994">
        <w:rPr>
          <w:b/>
          <w:sz w:val="24"/>
          <w:szCs w:val="24"/>
        </w:rPr>
        <w:t>Theme</w:t>
      </w:r>
      <w:bookmarkEnd w:id="5"/>
      <w:r>
        <w:rPr>
          <w:b/>
          <w:sz w:val="24"/>
          <w:szCs w:val="24"/>
        </w:rPr>
        <w:t>s</w:t>
      </w:r>
    </w:p>
    <w:p w14:paraId="6455279F" w14:textId="77777777" w:rsidR="00047994" w:rsidRPr="00047994" w:rsidRDefault="00047994" w:rsidP="00047994">
      <w:pPr>
        <w:rPr>
          <w:sz w:val="24"/>
          <w:szCs w:val="24"/>
        </w:rPr>
      </w:pPr>
      <w:r w:rsidRPr="00047994">
        <w:rPr>
          <w:sz w:val="24"/>
          <w:szCs w:val="24"/>
        </w:rPr>
        <w:t xml:space="preserve">To the modern reader, the structure of Hebrews is cumbersome; the author’s method of presentation, unfamiliar; and his argument, often confusing. His dizzying methodology, on exhibition throughout the book’s entirety, of briefly introducing a subject and then completely dropping the newly introduced subject in favor of a topic already discussed, then returning to the subject he had introduced, developing it for </w:t>
      </w:r>
      <w:r w:rsidR="00C344C4" w:rsidRPr="00047994">
        <w:rPr>
          <w:sz w:val="24"/>
          <w:szCs w:val="24"/>
        </w:rPr>
        <w:t>a while</w:t>
      </w:r>
      <w:r w:rsidRPr="00047994">
        <w:rPr>
          <w:sz w:val="24"/>
          <w:szCs w:val="24"/>
        </w:rPr>
        <w:t xml:space="preserve"> and then dropping it again to introduce a new topic, can be intensely disconcerting. Assurance of subject matter comprehension poses a challenge. Frustration sets in, together with a longing for someone to iron out the multiple creases and curves within the text’s argument; for an author who writes straightforwardly without continuously backtracking over previous material. </w:t>
      </w:r>
    </w:p>
    <w:p w14:paraId="31DDF05B" w14:textId="54C6425D" w:rsidR="00047994" w:rsidRPr="00047994" w:rsidRDefault="00047994" w:rsidP="00047994">
      <w:pPr>
        <w:rPr>
          <w:sz w:val="24"/>
          <w:szCs w:val="24"/>
        </w:rPr>
      </w:pPr>
      <w:r w:rsidRPr="00047994">
        <w:rPr>
          <w:sz w:val="24"/>
          <w:szCs w:val="24"/>
        </w:rPr>
        <w:t xml:space="preserve">However, Hebrews is a book that rewards multiple readings. Only upon multiple readings can one derive an overview and a sense of what can only be called the book’s “rhythm.” For this commentator, it is the concept of rhythm, along with musical concepts such as point and counterpoint, harmony and dissonance that provided a key to finally seeing Hebrews’ “big picture.” While Hebrews does indeed progress along a straight line with a definite structure of beginning, middle and end, it does so with style and attitude. The author takes his time, methodically laying the groundwork for each new theme, intermittently revisiting and, eventually, fully developing them. Occasionally a theme is treated separately, but generally the themes are played in tandem, layered one on top of another in point and counterpoint. </w:t>
      </w:r>
    </w:p>
    <w:p w14:paraId="2A5A949F" w14:textId="77777777" w:rsidR="00047994" w:rsidRPr="00047994" w:rsidRDefault="00047994" w:rsidP="00047994">
      <w:pPr>
        <w:rPr>
          <w:sz w:val="24"/>
          <w:szCs w:val="24"/>
        </w:rPr>
      </w:pPr>
      <w:r w:rsidRPr="00047994">
        <w:rPr>
          <w:sz w:val="24"/>
          <w:szCs w:val="24"/>
        </w:rPr>
        <w:t xml:space="preserve">These layered themes usually play together harmoniously, but now and then create dissonance, the absence of harmony. Most people instinctively reject dissonant music. The absence of harmony simply “hurts their ears” and they cease to listen. That is why a great many people do not like jazz, because it is musical style chock full of dissonance. </w:t>
      </w:r>
    </w:p>
    <w:p w14:paraId="70046F20" w14:textId="77777777" w:rsidR="00047994" w:rsidRPr="00047994" w:rsidRDefault="00047994" w:rsidP="00047994">
      <w:pPr>
        <w:rPr>
          <w:sz w:val="24"/>
          <w:szCs w:val="24"/>
        </w:rPr>
      </w:pPr>
      <w:r w:rsidRPr="00047994">
        <w:rPr>
          <w:sz w:val="24"/>
          <w:szCs w:val="24"/>
        </w:rPr>
        <w:t xml:space="preserve">Many readers treat the book of Hebrews like an album of jazz music that we originally purchased because we liked one particular song. They reject Hebrews’ singular style in favor of more easily digested and absorbed New Testament works. Although since the album is already in their collection, they may, from time to time, take it out, play a favorite selection or two (chapter 11’s “Hall of Faith, for example) and then turn it off before having to listen to the remainder. Nonetheless, we should not treat Hebrews like an album that we are proud to have </w:t>
      </w:r>
      <w:r w:rsidRPr="00047994">
        <w:rPr>
          <w:sz w:val="24"/>
          <w:szCs w:val="24"/>
        </w:rPr>
        <w:lastRenderedPageBreak/>
        <w:t xml:space="preserve">in our collection but to which we no longer listen. Reading the whole word of God is not really an optional activity. </w:t>
      </w:r>
    </w:p>
    <w:p w14:paraId="752816E2" w14:textId="77777777" w:rsidR="00047994" w:rsidRPr="00047994" w:rsidRDefault="00047994" w:rsidP="00047994">
      <w:pPr>
        <w:rPr>
          <w:sz w:val="24"/>
          <w:szCs w:val="24"/>
        </w:rPr>
      </w:pPr>
      <w:r w:rsidRPr="00047994">
        <w:rPr>
          <w:sz w:val="24"/>
          <w:szCs w:val="24"/>
        </w:rPr>
        <w:t>Nor should the word of God be like having to eat your vegetables, knowing that you need the nutrients but never enjoying the process. Vegetables are funny things. Many a child commences his culinary journey with a deep aversion to certain vegetables (Brussels sprouts, for example), and only consumes them upon the instigation of his parents. However, as the child matures, his palate may mature as well, becoming more sophisticated with gastronomic experience, and Brussels sprouts might well become a favorite (unlikely, but nonetheless possible).</w:t>
      </w:r>
    </w:p>
    <w:p w14:paraId="1E02CA79" w14:textId="25CB9E23" w:rsidR="00047994" w:rsidRPr="00047994" w:rsidRDefault="00047994" w:rsidP="00047994">
      <w:pPr>
        <w:rPr>
          <w:sz w:val="24"/>
          <w:szCs w:val="24"/>
        </w:rPr>
      </w:pPr>
      <w:r w:rsidRPr="00047994">
        <w:rPr>
          <w:sz w:val="24"/>
          <w:szCs w:val="24"/>
        </w:rPr>
        <w:t>Music is like that, too. Some types of music are difficult to enjoy upon first hearing (for example, jazz and opera, or for musical theater fans, the collected works of Stephen Sondheim). However, if one would purposefully endeavor to understand these less accessible types of music, he may well find the development of appreciation upon repeated listenings as his ear matures. Likewise, the author of Hebrews has a great deal to say concerning spiritual maturity and development (</w:t>
      </w:r>
      <w:smartTag w:uri="urn:schemas-microsoft-com:office:smarttags" w:element="time">
        <w:smartTagPr>
          <w:attr w:name="Minute" w:val="11"/>
          <w:attr w:name="Hour" w:val="17"/>
        </w:smartTagPr>
        <w:r w:rsidRPr="00047994">
          <w:rPr>
            <w:sz w:val="24"/>
            <w:szCs w:val="24"/>
          </w:rPr>
          <w:t>5:11</w:t>
        </w:r>
      </w:smartTag>
      <w:r w:rsidRPr="00047994">
        <w:rPr>
          <w:sz w:val="24"/>
          <w:szCs w:val="24"/>
        </w:rPr>
        <w:t xml:space="preserve">-6:2), and his concerns may be most favorably appreciated by the reader who diligently applies himself to a study of his argument. </w:t>
      </w:r>
    </w:p>
    <w:p w14:paraId="61778A02" w14:textId="3AB46AC5" w:rsidR="00047994" w:rsidRDefault="00047994" w:rsidP="00047994">
      <w:pPr>
        <w:rPr>
          <w:sz w:val="24"/>
          <w:szCs w:val="24"/>
        </w:rPr>
      </w:pPr>
      <w:r w:rsidRPr="00047994">
        <w:rPr>
          <w:sz w:val="24"/>
          <w:szCs w:val="24"/>
        </w:rPr>
        <w:t>While there is a variety of opinion as to exactly how many themes are contained wi</w:t>
      </w:r>
      <w:r w:rsidR="0052488B">
        <w:rPr>
          <w:sz w:val="24"/>
          <w:szCs w:val="24"/>
        </w:rPr>
        <w:t>thin the text of Hebrews, this paper</w:t>
      </w:r>
      <w:r w:rsidRPr="00047994">
        <w:rPr>
          <w:sz w:val="24"/>
          <w:szCs w:val="24"/>
        </w:rPr>
        <w:t xml:space="preserve"> sees one main theme and six underlying themes of support. The main theme is, of course, the absolute Supremacy of Jesus (1:1-3; 1:4-3: 6; </w:t>
      </w:r>
      <w:smartTag w:uri="urn:schemas-microsoft-com:office:smarttags" w:element="time">
        <w:smartTagPr>
          <w:attr w:name="Minute" w:val="14"/>
          <w:attr w:name="Hour" w:val="16"/>
        </w:smartTagPr>
        <w:r w:rsidRPr="00047994">
          <w:rPr>
            <w:sz w:val="24"/>
            <w:szCs w:val="24"/>
          </w:rPr>
          <w:t>4:14-5:10</w:t>
        </w:r>
      </w:smartTag>
      <w:r w:rsidRPr="00047994">
        <w:rPr>
          <w:sz w:val="24"/>
          <w:szCs w:val="24"/>
        </w:rPr>
        <w:t>; 7:1</w:t>
      </w:r>
      <w:r w:rsidRPr="00047994">
        <w:rPr>
          <w:bCs/>
          <w:iCs/>
          <w:sz w:val="24"/>
          <w:szCs w:val="24"/>
        </w:rPr>
        <w:t xml:space="preserve">–10:18). The six supporting themes are </w:t>
      </w:r>
      <w:r w:rsidRPr="00047994">
        <w:rPr>
          <w:sz w:val="24"/>
          <w:szCs w:val="24"/>
        </w:rPr>
        <w:t>Jesus as Son (1:2; 1:3-12, 3:6; 4:14; 5:5-10; 6:6; 7:3; 7:28; 10:29); the New High Priest (1:3; 2:17-3:1; 4:14-5:10; 6:19-8:6; 9:11-12; 9:24-25; 10:11-14; 10:21-22; 13:20); the New Covenant (7:18-22</w:t>
      </w:r>
      <w:r w:rsidRPr="00047994">
        <w:rPr>
          <w:b/>
          <w:sz w:val="24"/>
          <w:szCs w:val="24"/>
        </w:rPr>
        <w:t xml:space="preserve">; </w:t>
      </w:r>
      <w:r w:rsidRPr="00047994">
        <w:rPr>
          <w:sz w:val="24"/>
          <w:szCs w:val="24"/>
        </w:rPr>
        <w:t>8:6-13; 9:15-18; 10:15-18; 10:29; 13:20); the Tabernacle (8:2-5; 9:1-10; 9:19-24); the New Sacrifice (2:9-15; 6:6; 7:27; 9:11-10:22; 10:29; 13:11-13); and Faith (2:17; 3:2; 3:5; 4:2; 6:12; 10:22-23; 10:38-39; 11:1-12:2; 13:7).</w:t>
      </w:r>
    </w:p>
    <w:p w14:paraId="4273E6DE" w14:textId="0F31DDEE" w:rsidR="009B3E4F" w:rsidRPr="009B3E4F" w:rsidRDefault="009B3E4F" w:rsidP="009B3E4F">
      <w:pPr>
        <w:spacing w:after="0" w:line="240" w:lineRule="auto"/>
        <w:outlineLvl w:val="3"/>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 xml:space="preserve">Table </w:t>
      </w:r>
      <w:r w:rsidR="00FD09DD">
        <w:rPr>
          <w:rFonts w:ascii="Times New Roman" w:eastAsia="Times New Roman" w:hAnsi="Times New Roman" w:cs="Times New Roman"/>
          <w:b/>
          <w:sz w:val="24"/>
          <w:szCs w:val="24"/>
        </w:rPr>
        <w:t>3</w:t>
      </w:r>
      <w:r w:rsidRPr="009B3E4F">
        <w:rPr>
          <w:rFonts w:ascii="Times New Roman" w:eastAsia="Times New Roman" w:hAnsi="Times New Roman" w:cs="Times New Roman"/>
          <w:b/>
          <w:sz w:val="24"/>
          <w:szCs w:val="24"/>
        </w:rPr>
        <w:t>. Progressive Advancement of Hebrews’ Supporting Sub-Themes</w:t>
      </w:r>
    </w:p>
    <w:tbl>
      <w:tblPr>
        <w:tblW w:w="10123" w:type="dxa"/>
        <w:tblInd w:w="-612" w:type="dxa"/>
        <w:tblLook w:val="01E0" w:firstRow="1" w:lastRow="1" w:firstColumn="1" w:lastColumn="1" w:noHBand="0" w:noVBand="0"/>
      </w:tblPr>
      <w:tblGrid>
        <w:gridCol w:w="1446"/>
        <w:gridCol w:w="1446"/>
        <w:gridCol w:w="1446"/>
        <w:gridCol w:w="1446"/>
        <w:gridCol w:w="1446"/>
        <w:gridCol w:w="1446"/>
        <w:gridCol w:w="1447"/>
      </w:tblGrid>
      <w:tr w:rsidR="009B3E4F" w:rsidRPr="009B3E4F" w14:paraId="421013E6" w14:textId="77777777" w:rsidTr="00FD09DD">
        <w:tc>
          <w:tcPr>
            <w:tcW w:w="1446" w:type="dxa"/>
            <w:tcBorders>
              <w:bottom w:val="single" w:sz="4" w:space="0" w:color="auto"/>
            </w:tcBorders>
            <w:shd w:val="clear" w:color="auto" w:fill="CCCCCC"/>
          </w:tcPr>
          <w:p w14:paraId="736CA332"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Theme</w:t>
            </w:r>
          </w:p>
        </w:tc>
        <w:tc>
          <w:tcPr>
            <w:tcW w:w="1446" w:type="dxa"/>
            <w:tcBorders>
              <w:bottom w:val="single" w:sz="4" w:space="0" w:color="auto"/>
            </w:tcBorders>
            <w:shd w:val="clear" w:color="auto" w:fill="CCCCCC"/>
          </w:tcPr>
          <w:p w14:paraId="29BD991F" w14:textId="77777777" w:rsidR="009B3E4F" w:rsidRPr="009B3E4F" w:rsidRDefault="009B3E4F" w:rsidP="009B3E4F">
            <w:pPr>
              <w:spacing w:after="0" w:line="240" w:lineRule="auto"/>
              <w:jc w:val="center"/>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Jesus as Son</w:t>
            </w:r>
          </w:p>
        </w:tc>
        <w:tc>
          <w:tcPr>
            <w:tcW w:w="1446" w:type="dxa"/>
            <w:tcBorders>
              <w:bottom w:val="single" w:sz="4" w:space="0" w:color="auto"/>
            </w:tcBorders>
            <w:shd w:val="clear" w:color="auto" w:fill="CCCCCC"/>
          </w:tcPr>
          <w:p w14:paraId="69A7F9B9" w14:textId="77777777" w:rsidR="009B3E4F" w:rsidRPr="009B3E4F" w:rsidRDefault="009B3E4F" w:rsidP="009B3E4F">
            <w:pPr>
              <w:spacing w:after="0" w:line="240" w:lineRule="auto"/>
              <w:jc w:val="center"/>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New High Priest</w:t>
            </w:r>
          </w:p>
        </w:tc>
        <w:tc>
          <w:tcPr>
            <w:tcW w:w="1446" w:type="dxa"/>
            <w:tcBorders>
              <w:bottom w:val="single" w:sz="4" w:space="0" w:color="auto"/>
            </w:tcBorders>
            <w:shd w:val="clear" w:color="auto" w:fill="CCCCCC"/>
          </w:tcPr>
          <w:p w14:paraId="6C2428A3" w14:textId="77777777" w:rsidR="009B3E4F" w:rsidRPr="009B3E4F" w:rsidRDefault="009B3E4F" w:rsidP="009B3E4F">
            <w:pPr>
              <w:spacing w:after="0" w:line="240" w:lineRule="auto"/>
              <w:jc w:val="center"/>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New Covenant</w:t>
            </w:r>
          </w:p>
        </w:tc>
        <w:tc>
          <w:tcPr>
            <w:tcW w:w="1446" w:type="dxa"/>
            <w:tcBorders>
              <w:bottom w:val="single" w:sz="4" w:space="0" w:color="auto"/>
            </w:tcBorders>
            <w:shd w:val="clear" w:color="auto" w:fill="CCCCCC"/>
          </w:tcPr>
          <w:p w14:paraId="4237EDC6" w14:textId="77777777" w:rsidR="009B3E4F" w:rsidRPr="009B3E4F" w:rsidRDefault="009B3E4F" w:rsidP="009B3E4F">
            <w:pPr>
              <w:spacing w:after="0" w:line="240" w:lineRule="auto"/>
              <w:jc w:val="center"/>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Tabernacle</w:t>
            </w:r>
          </w:p>
        </w:tc>
        <w:tc>
          <w:tcPr>
            <w:tcW w:w="1446" w:type="dxa"/>
            <w:tcBorders>
              <w:bottom w:val="single" w:sz="4" w:space="0" w:color="auto"/>
            </w:tcBorders>
            <w:shd w:val="clear" w:color="auto" w:fill="CCCCCC"/>
          </w:tcPr>
          <w:p w14:paraId="76A9A8CE" w14:textId="77777777" w:rsidR="009B3E4F" w:rsidRPr="009B3E4F" w:rsidRDefault="009B3E4F" w:rsidP="009B3E4F">
            <w:pPr>
              <w:spacing w:after="0" w:line="240" w:lineRule="auto"/>
              <w:jc w:val="center"/>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New Sacrifice</w:t>
            </w:r>
          </w:p>
        </w:tc>
        <w:tc>
          <w:tcPr>
            <w:tcW w:w="1447" w:type="dxa"/>
            <w:tcBorders>
              <w:bottom w:val="single" w:sz="4" w:space="0" w:color="auto"/>
            </w:tcBorders>
            <w:shd w:val="clear" w:color="auto" w:fill="CCCCCC"/>
          </w:tcPr>
          <w:p w14:paraId="65BDEBE8" w14:textId="77777777" w:rsidR="009B3E4F" w:rsidRPr="009B3E4F" w:rsidRDefault="009B3E4F" w:rsidP="009B3E4F">
            <w:pPr>
              <w:spacing w:after="0" w:line="240" w:lineRule="auto"/>
              <w:jc w:val="center"/>
              <w:rPr>
                <w:rFonts w:ascii="Times New Roman" w:eastAsia="Times New Roman" w:hAnsi="Times New Roman" w:cs="Times New Roman"/>
                <w:b/>
                <w:sz w:val="24"/>
                <w:szCs w:val="24"/>
              </w:rPr>
            </w:pPr>
            <w:r w:rsidRPr="009B3E4F">
              <w:rPr>
                <w:rFonts w:ascii="Times New Roman" w:eastAsia="Times New Roman" w:hAnsi="Times New Roman" w:cs="Times New Roman"/>
                <w:b/>
                <w:sz w:val="24"/>
                <w:szCs w:val="24"/>
              </w:rPr>
              <w:t>Faith</w:t>
            </w:r>
          </w:p>
        </w:tc>
      </w:tr>
      <w:tr w:rsidR="009B3E4F" w:rsidRPr="009B3E4F" w14:paraId="75CA19E2" w14:textId="77777777" w:rsidTr="00FD09DD">
        <w:tc>
          <w:tcPr>
            <w:tcW w:w="1446" w:type="dxa"/>
            <w:tcBorders>
              <w:bottom w:val="single" w:sz="4" w:space="0" w:color="auto"/>
            </w:tcBorders>
            <w:shd w:val="clear" w:color="auto" w:fill="E6E6E6"/>
          </w:tcPr>
          <w:p w14:paraId="7DD8389D"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Introduced</w:t>
            </w:r>
          </w:p>
        </w:tc>
        <w:tc>
          <w:tcPr>
            <w:tcW w:w="1446" w:type="dxa"/>
            <w:tcBorders>
              <w:bottom w:val="single" w:sz="4" w:space="0" w:color="auto"/>
            </w:tcBorders>
            <w:shd w:val="clear" w:color="auto" w:fill="E6E6E6"/>
          </w:tcPr>
          <w:p w14:paraId="6B00EBF9"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1:2</w:t>
            </w:r>
          </w:p>
        </w:tc>
        <w:tc>
          <w:tcPr>
            <w:tcW w:w="1446" w:type="dxa"/>
            <w:tcBorders>
              <w:bottom w:val="single" w:sz="4" w:space="0" w:color="auto"/>
            </w:tcBorders>
            <w:shd w:val="clear" w:color="auto" w:fill="E6E6E6"/>
          </w:tcPr>
          <w:p w14:paraId="1D69A2ED"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r w:rsidRPr="009B3E4F">
              <w:rPr>
                <w:rFonts w:ascii="Times New Roman" w:eastAsia="Times New Roman" w:hAnsi="Times New Roman" w:cs="Times New Roman"/>
                <w:sz w:val="24"/>
                <w:szCs w:val="24"/>
              </w:rPr>
              <w:t>1:3</w:t>
            </w:r>
          </w:p>
        </w:tc>
        <w:tc>
          <w:tcPr>
            <w:tcW w:w="1446" w:type="dxa"/>
            <w:tcBorders>
              <w:bottom w:val="single" w:sz="4" w:space="0" w:color="auto"/>
            </w:tcBorders>
            <w:shd w:val="clear" w:color="auto" w:fill="E6E6E6"/>
          </w:tcPr>
          <w:p w14:paraId="789C0E20"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7:18-22</w:t>
            </w:r>
          </w:p>
        </w:tc>
        <w:tc>
          <w:tcPr>
            <w:tcW w:w="1446" w:type="dxa"/>
            <w:tcBorders>
              <w:bottom w:val="single" w:sz="4" w:space="0" w:color="auto"/>
            </w:tcBorders>
            <w:shd w:val="clear" w:color="auto" w:fill="E6E6E6"/>
          </w:tcPr>
          <w:p w14:paraId="15D6CC07"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8:2-5</w:t>
            </w:r>
          </w:p>
        </w:tc>
        <w:tc>
          <w:tcPr>
            <w:tcW w:w="1446" w:type="dxa"/>
            <w:tcBorders>
              <w:bottom w:val="single" w:sz="4" w:space="0" w:color="auto"/>
            </w:tcBorders>
            <w:shd w:val="clear" w:color="auto" w:fill="E6E6E6"/>
          </w:tcPr>
          <w:p w14:paraId="6C5DD95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2:9-15</w:t>
            </w:r>
          </w:p>
        </w:tc>
        <w:tc>
          <w:tcPr>
            <w:tcW w:w="1447" w:type="dxa"/>
            <w:tcBorders>
              <w:bottom w:val="single" w:sz="4" w:space="0" w:color="auto"/>
            </w:tcBorders>
            <w:shd w:val="clear" w:color="auto" w:fill="E6E6E6"/>
          </w:tcPr>
          <w:p w14:paraId="67670224"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17"/>
                <w:attr w:name="Hour" w:val="14"/>
              </w:smartTagPr>
              <w:r w:rsidRPr="009B3E4F">
                <w:rPr>
                  <w:rFonts w:ascii="Times New Roman" w:eastAsia="Times New Roman" w:hAnsi="Times New Roman" w:cs="Times New Roman"/>
                  <w:sz w:val="24"/>
                  <w:szCs w:val="24"/>
                </w:rPr>
                <w:t>2:17</w:t>
              </w:r>
            </w:smartTag>
          </w:p>
        </w:tc>
      </w:tr>
      <w:tr w:rsidR="009B3E4F" w:rsidRPr="009B3E4F" w14:paraId="409E0FB9" w14:textId="77777777" w:rsidTr="00FD09DD">
        <w:tc>
          <w:tcPr>
            <w:tcW w:w="1446" w:type="dxa"/>
            <w:tcBorders>
              <w:bottom w:val="single" w:sz="4" w:space="0" w:color="auto"/>
            </w:tcBorders>
            <w:shd w:val="clear" w:color="auto" w:fill="auto"/>
          </w:tcPr>
          <w:p w14:paraId="654FE823"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Advanced</w:t>
            </w:r>
          </w:p>
        </w:tc>
        <w:tc>
          <w:tcPr>
            <w:tcW w:w="1446" w:type="dxa"/>
            <w:shd w:val="clear" w:color="auto" w:fill="auto"/>
          </w:tcPr>
          <w:p w14:paraId="45897C6D"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46774926"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smartTag w:uri="urn:schemas-microsoft-com:office:smarttags" w:element="time">
              <w:smartTagPr>
                <w:attr w:name="Minute" w:val="17"/>
                <w:attr w:name="Hour" w:val="14"/>
              </w:smartTagPr>
              <w:r w:rsidRPr="009B3E4F">
                <w:rPr>
                  <w:rFonts w:ascii="Times New Roman" w:eastAsia="Times New Roman" w:hAnsi="Times New Roman" w:cs="Times New Roman"/>
                  <w:sz w:val="24"/>
                  <w:szCs w:val="24"/>
                </w:rPr>
                <w:t>2:17</w:t>
              </w:r>
            </w:smartTag>
            <w:r w:rsidRPr="009B3E4F">
              <w:rPr>
                <w:rFonts w:ascii="Times New Roman" w:eastAsia="Times New Roman" w:hAnsi="Times New Roman" w:cs="Times New Roman"/>
                <w:sz w:val="24"/>
                <w:szCs w:val="24"/>
              </w:rPr>
              <w:t>-3:1</w:t>
            </w:r>
          </w:p>
        </w:tc>
        <w:tc>
          <w:tcPr>
            <w:tcW w:w="1446" w:type="dxa"/>
            <w:shd w:val="clear" w:color="auto" w:fill="auto"/>
          </w:tcPr>
          <w:p w14:paraId="693E11B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0D3999CE"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75CE39E4"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6:6</w:t>
            </w:r>
          </w:p>
        </w:tc>
        <w:tc>
          <w:tcPr>
            <w:tcW w:w="1447" w:type="dxa"/>
            <w:shd w:val="clear" w:color="auto" w:fill="auto"/>
          </w:tcPr>
          <w:p w14:paraId="038FD9AA"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r w:rsidRPr="009B3E4F">
              <w:rPr>
                <w:rFonts w:ascii="Times New Roman" w:eastAsia="Times New Roman" w:hAnsi="Times New Roman" w:cs="Times New Roman"/>
                <w:sz w:val="24"/>
                <w:szCs w:val="24"/>
              </w:rPr>
              <w:t>3:2</w:t>
            </w:r>
          </w:p>
        </w:tc>
      </w:tr>
      <w:tr w:rsidR="009B3E4F" w:rsidRPr="009B3E4F" w14:paraId="0F7A5FC5" w14:textId="77777777" w:rsidTr="00FD09DD">
        <w:tc>
          <w:tcPr>
            <w:tcW w:w="1446" w:type="dxa"/>
            <w:tcBorders>
              <w:bottom w:val="single" w:sz="4" w:space="0" w:color="auto"/>
            </w:tcBorders>
            <w:shd w:val="clear" w:color="auto" w:fill="auto"/>
          </w:tcPr>
          <w:p w14:paraId="0ACDF23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Advanced</w:t>
            </w:r>
          </w:p>
        </w:tc>
        <w:tc>
          <w:tcPr>
            <w:tcW w:w="1446" w:type="dxa"/>
            <w:shd w:val="clear" w:color="auto" w:fill="auto"/>
          </w:tcPr>
          <w:p w14:paraId="19D10E4E"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shd w:val="clear" w:color="auto" w:fill="auto"/>
          </w:tcPr>
          <w:p w14:paraId="041E8B46"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22D1B41B"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shd w:val="clear" w:color="auto" w:fill="auto"/>
          </w:tcPr>
          <w:p w14:paraId="61F721B6"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shd w:val="clear" w:color="auto" w:fill="auto"/>
          </w:tcPr>
          <w:p w14:paraId="60D51BE8"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27"/>
                <w:attr w:name="Hour" w:val="19"/>
              </w:smartTagPr>
              <w:r w:rsidRPr="009B3E4F">
                <w:rPr>
                  <w:rFonts w:ascii="Times New Roman" w:eastAsia="Times New Roman" w:hAnsi="Times New Roman" w:cs="Times New Roman"/>
                  <w:sz w:val="24"/>
                  <w:szCs w:val="24"/>
                </w:rPr>
                <w:t>7:27</w:t>
              </w:r>
            </w:smartTag>
          </w:p>
        </w:tc>
        <w:tc>
          <w:tcPr>
            <w:tcW w:w="1447" w:type="dxa"/>
            <w:shd w:val="clear" w:color="auto" w:fill="auto"/>
          </w:tcPr>
          <w:p w14:paraId="6A9C767C"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r w:rsidRPr="009B3E4F">
              <w:rPr>
                <w:rFonts w:ascii="Times New Roman" w:eastAsia="Times New Roman" w:hAnsi="Times New Roman" w:cs="Times New Roman"/>
                <w:sz w:val="24"/>
                <w:szCs w:val="24"/>
              </w:rPr>
              <w:t>3:5</w:t>
            </w:r>
          </w:p>
        </w:tc>
      </w:tr>
      <w:tr w:rsidR="009B3E4F" w:rsidRPr="009B3E4F" w14:paraId="117E2C72" w14:textId="77777777" w:rsidTr="00FD09DD">
        <w:tc>
          <w:tcPr>
            <w:tcW w:w="1446" w:type="dxa"/>
            <w:tcBorders>
              <w:bottom w:val="single" w:sz="4" w:space="0" w:color="auto"/>
            </w:tcBorders>
            <w:shd w:val="clear" w:color="auto" w:fill="auto"/>
          </w:tcPr>
          <w:p w14:paraId="64B8D18B" w14:textId="77777777" w:rsidR="009B3E4F" w:rsidRPr="009B3E4F" w:rsidRDefault="009B3E4F" w:rsidP="009B3E4F">
            <w:pPr>
              <w:tabs>
                <w:tab w:val="left" w:pos="-108"/>
              </w:tabs>
              <w:spacing w:after="0" w:line="240" w:lineRule="auto"/>
              <w:ind w:left="72" w:hanging="72"/>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Advanced</w:t>
            </w:r>
          </w:p>
        </w:tc>
        <w:tc>
          <w:tcPr>
            <w:tcW w:w="1446" w:type="dxa"/>
            <w:shd w:val="clear" w:color="auto" w:fill="auto"/>
          </w:tcPr>
          <w:p w14:paraId="214BBE8E"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71DA072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54506A02"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shd w:val="clear" w:color="auto" w:fill="auto"/>
          </w:tcPr>
          <w:p w14:paraId="2BFFB3A8"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0B9C0136"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shd w:val="clear" w:color="auto" w:fill="auto"/>
          </w:tcPr>
          <w:p w14:paraId="7AE72B89"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4:2</w:t>
            </w:r>
          </w:p>
        </w:tc>
      </w:tr>
      <w:tr w:rsidR="009B3E4F" w:rsidRPr="009B3E4F" w14:paraId="0551E644" w14:textId="77777777" w:rsidTr="00FD09DD">
        <w:tc>
          <w:tcPr>
            <w:tcW w:w="1446" w:type="dxa"/>
            <w:tcBorders>
              <w:bottom w:val="single" w:sz="4" w:space="0" w:color="auto"/>
            </w:tcBorders>
            <w:shd w:val="clear" w:color="auto" w:fill="auto"/>
          </w:tcPr>
          <w:p w14:paraId="307BC6B0" w14:textId="77777777" w:rsidR="009B3E4F" w:rsidRPr="009B3E4F" w:rsidRDefault="009B3E4F" w:rsidP="009B3E4F">
            <w:pPr>
              <w:tabs>
                <w:tab w:val="left" w:pos="-108"/>
              </w:tabs>
              <w:spacing w:after="0" w:line="240" w:lineRule="auto"/>
              <w:ind w:left="72" w:hanging="72"/>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Advanced</w:t>
            </w:r>
          </w:p>
        </w:tc>
        <w:tc>
          <w:tcPr>
            <w:tcW w:w="1446" w:type="dxa"/>
            <w:shd w:val="clear" w:color="auto" w:fill="auto"/>
          </w:tcPr>
          <w:p w14:paraId="17822D66"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78146543"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shd w:val="clear" w:color="auto" w:fill="auto"/>
          </w:tcPr>
          <w:p w14:paraId="417DB8EB"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shd w:val="clear" w:color="auto" w:fill="auto"/>
          </w:tcPr>
          <w:p w14:paraId="0F2BF9B3"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2516F1D7"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shd w:val="clear" w:color="auto" w:fill="auto"/>
          </w:tcPr>
          <w:p w14:paraId="7C488637"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12"/>
                <w:attr w:name="Hour" w:val="18"/>
              </w:smartTagPr>
              <w:r w:rsidRPr="009B3E4F">
                <w:rPr>
                  <w:rFonts w:ascii="Times New Roman" w:eastAsia="Times New Roman" w:hAnsi="Times New Roman" w:cs="Times New Roman"/>
                  <w:sz w:val="24"/>
                  <w:szCs w:val="24"/>
                </w:rPr>
                <w:t>6:12</w:t>
              </w:r>
            </w:smartTag>
          </w:p>
        </w:tc>
      </w:tr>
      <w:tr w:rsidR="009B3E4F" w:rsidRPr="009B3E4F" w14:paraId="2E840C08" w14:textId="77777777" w:rsidTr="00FD09DD">
        <w:tc>
          <w:tcPr>
            <w:tcW w:w="1446" w:type="dxa"/>
            <w:tcBorders>
              <w:bottom w:val="single" w:sz="4" w:space="0" w:color="auto"/>
            </w:tcBorders>
            <w:shd w:val="clear" w:color="auto" w:fill="auto"/>
          </w:tcPr>
          <w:p w14:paraId="31FB82F7"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Advanced</w:t>
            </w:r>
          </w:p>
        </w:tc>
        <w:tc>
          <w:tcPr>
            <w:tcW w:w="1446" w:type="dxa"/>
            <w:shd w:val="clear" w:color="auto" w:fill="auto"/>
          </w:tcPr>
          <w:p w14:paraId="18DC036B"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4B7BD080"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67FA93EB"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13097AE9"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6DBCFCA1"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7" w:type="dxa"/>
            <w:shd w:val="clear" w:color="auto" w:fill="auto"/>
          </w:tcPr>
          <w:p w14:paraId="0634B157"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10:22-23</w:t>
            </w:r>
          </w:p>
        </w:tc>
      </w:tr>
      <w:tr w:rsidR="009B3E4F" w:rsidRPr="009B3E4F" w14:paraId="2A97B8FC" w14:textId="77777777" w:rsidTr="00FD09DD">
        <w:tc>
          <w:tcPr>
            <w:tcW w:w="1446" w:type="dxa"/>
            <w:tcBorders>
              <w:bottom w:val="single" w:sz="4" w:space="0" w:color="auto"/>
            </w:tcBorders>
            <w:shd w:val="clear" w:color="auto" w:fill="auto"/>
          </w:tcPr>
          <w:p w14:paraId="1ACE55F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Advanced</w:t>
            </w:r>
          </w:p>
        </w:tc>
        <w:tc>
          <w:tcPr>
            <w:tcW w:w="1446" w:type="dxa"/>
            <w:tcBorders>
              <w:bottom w:val="single" w:sz="4" w:space="0" w:color="auto"/>
            </w:tcBorders>
            <w:shd w:val="clear" w:color="auto" w:fill="auto"/>
          </w:tcPr>
          <w:p w14:paraId="78C3B984"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tcBorders>
              <w:bottom w:val="single" w:sz="4" w:space="0" w:color="auto"/>
            </w:tcBorders>
            <w:shd w:val="clear" w:color="auto" w:fill="auto"/>
          </w:tcPr>
          <w:p w14:paraId="07B0FB49"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tcBorders>
              <w:bottom w:val="single" w:sz="4" w:space="0" w:color="auto"/>
            </w:tcBorders>
            <w:shd w:val="clear" w:color="auto" w:fill="auto"/>
          </w:tcPr>
          <w:p w14:paraId="2BA4DC96"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tcBorders>
              <w:bottom w:val="single" w:sz="4" w:space="0" w:color="auto"/>
            </w:tcBorders>
            <w:shd w:val="clear" w:color="auto" w:fill="auto"/>
          </w:tcPr>
          <w:p w14:paraId="6EAF41C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tcBorders>
              <w:bottom w:val="single" w:sz="4" w:space="0" w:color="auto"/>
            </w:tcBorders>
            <w:shd w:val="clear" w:color="auto" w:fill="auto"/>
          </w:tcPr>
          <w:p w14:paraId="547A6C18"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7" w:type="dxa"/>
            <w:tcBorders>
              <w:bottom w:val="single" w:sz="4" w:space="0" w:color="auto"/>
            </w:tcBorders>
            <w:shd w:val="clear" w:color="auto" w:fill="auto"/>
          </w:tcPr>
          <w:p w14:paraId="7791AC9B"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10:38-39</w:t>
            </w:r>
          </w:p>
        </w:tc>
      </w:tr>
      <w:tr w:rsidR="009B3E4F" w:rsidRPr="009B3E4F" w14:paraId="2DF7B424" w14:textId="77777777" w:rsidTr="00FD09DD">
        <w:tc>
          <w:tcPr>
            <w:tcW w:w="1446" w:type="dxa"/>
            <w:tcBorders>
              <w:bottom w:val="single" w:sz="4" w:space="0" w:color="auto"/>
            </w:tcBorders>
            <w:shd w:val="clear" w:color="auto" w:fill="E6E6E6"/>
          </w:tcPr>
          <w:p w14:paraId="19A06CFF"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Developed</w:t>
            </w:r>
          </w:p>
        </w:tc>
        <w:tc>
          <w:tcPr>
            <w:tcW w:w="1446" w:type="dxa"/>
            <w:shd w:val="clear" w:color="auto" w:fill="E6E6E6"/>
          </w:tcPr>
          <w:p w14:paraId="3A82371F"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1:3-12</w:t>
            </w:r>
          </w:p>
        </w:tc>
        <w:tc>
          <w:tcPr>
            <w:tcW w:w="1446" w:type="dxa"/>
            <w:shd w:val="clear" w:color="auto" w:fill="E6E6E6"/>
          </w:tcPr>
          <w:p w14:paraId="30897ADA"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14"/>
                <w:attr w:name="Hour" w:val="16"/>
              </w:smartTagPr>
              <w:r w:rsidRPr="009B3E4F">
                <w:rPr>
                  <w:rFonts w:ascii="Times New Roman" w:eastAsia="Times New Roman" w:hAnsi="Times New Roman" w:cs="Times New Roman"/>
                  <w:sz w:val="24"/>
                  <w:szCs w:val="24"/>
                </w:rPr>
                <w:t>4:14-5:10</w:t>
              </w:r>
            </w:smartTag>
          </w:p>
        </w:tc>
        <w:tc>
          <w:tcPr>
            <w:tcW w:w="1446" w:type="dxa"/>
            <w:shd w:val="clear" w:color="auto" w:fill="E6E6E6"/>
          </w:tcPr>
          <w:p w14:paraId="253AC7D3"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8:6-13</w:t>
            </w:r>
          </w:p>
        </w:tc>
        <w:tc>
          <w:tcPr>
            <w:tcW w:w="1446" w:type="dxa"/>
            <w:shd w:val="clear" w:color="auto" w:fill="E6E6E6"/>
          </w:tcPr>
          <w:p w14:paraId="5B10C03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9:1-10</w:t>
            </w:r>
          </w:p>
        </w:tc>
        <w:tc>
          <w:tcPr>
            <w:tcW w:w="1446" w:type="dxa"/>
            <w:shd w:val="clear" w:color="auto" w:fill="E6E6E6"/>
          </w:tcPr>
          <w:p w14:paraId="2CAA1023"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11"/>
                <w:attr w:name="Hour" w:val="9"/>
              </w:smartTagPr>
              <w:r w:rsidRPr="009B3E4F">
                <w:rPr>
                  <w:rFonts w:ascii="Times New Roman" w:eastAsia="Times New Roman" w:hAnsi="Times New Roman" w:cs="Times New Roman"/>
                  <w:sz w:val="24"/>
                  <w:szCs w:val="24"/>
                </w:rPr>
                <w:t>9:11-10:22</w:t>
              </w:r>
            </w:smartTag>
          </w:p>
        </w:tc>
        <w:tc>
          <w:tcPr>
            <w:tcW w:w="1447" w:type="dxa"/>
            <w:shd w:val="clear" w:color="auto" w:fill="E6E6E6"/>
          </w:tcPr>
          <w:p w14:paraId="1339DD9E"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11:1-12:2</w:t>
            </w:r>
          </w:p>
        </w:tc>
      </w:tr>
      <w:tr w:rsidR="009B3E4F" w:rsidRPr="009B3E4F" w14:paraId="26DC0DB4" w14:textId="77777777" w:rsidTr="00FD09DD">
        <w:tc>
          <w:tcPr>
            <w:tcW w:w="1446" w:type="dxa"/>
            <w:tcBorders>
              <w:bottom w:val="single" w:sz="4" w:space="0" w:color="auto"/>
            </w:tcBorders>
            <w:shd w:val="clear" w:color="auto" w:fill="E6E6E6"/>
          </w:tcPr>
          <w:p w14:paraId="12C6965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Developed</w:t>
            </w:r>
          </w:p>
        </w:tc>
        <w:tc>
          <w:tcPr>
            <w:tcW w:w="1446" w:type="dxa"/>
            <w:tcBorders>
              <w:bottom w:val="single" w:sz="4" w:space="0" w:color="auto"/>
            </w:tcBorders>
            <w:shd w:val="clear" w:color="auto" w:fill="E6E6E6"/>
          </w:tcPr>
          <w:p w14:paraId="6781F8C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tcBorders>
              <w:bottom w:val="single" w:sz="4" w:space="0" w:color="auto"/>
            </w:tcBorders>
            <w:shd w:val="clear" w:color="auto" w:fill="E6E6E6"/>
          </w:tcPr>
          <w:p w14:paraId="003178C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19"/>
                <w:attr w:name="Hour" w:val="18"/>
              </w:smartTagPr>
              <w:r w:rsidRPr="009B3E4F">
                <w:rPr>
                  <w:rFonts w:ascii="Times New Roman" w:eastAsia="Times New Roman" w:hAnsi="Times New Roman" w:cs="Times New Roman"/>
                  <w:sz w:val="24"/>
                  <w:szCs w:val="24"/>
                </w:rPr>
                <w:t>6:19</w:t>
              </w:r>
            </w:smartTag>
            <w:r w:rsidRPr="009B3E4F">
              <w:rPr>
                <w:rFonts w:ascii="Times New Roman" w:eastAsia="Times New Roman" w:hAnsi="Times New Roman" w:cs="Times New Roman"/>
                <w:sz w:val="24"/>
                <w:szCs w:val="24"/>
              </w:rPr>
              <w:t>-8:6</w:t>
            </w:r>
          </w:p>
        </w:tc>
        <w:tc>
          <w:tcPr>
            <w:tcW w:w="1446" w:type="dxa"/>
            <w:tcBorders>
              <w:bottom w:val="single" w:sz="4" w:space="0" w:color="auto"/>
            </w:tcBorders>
            <w:shd w:val="clear" w:color="auto" w:fill="E6E6E6"/>
          </w:tcPr>
          <w:p w14:paraId="04F2602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tcBorders>
              <w:bottom w:val="single" w:sz="4" w:space="0" w:color="auto"/>
            </w:tcBorders>
            <w:shd w:val="clear" w:color="auto" w:fill="E6E6E6"/>
          </w:tcPr>
          <w:p w14:paraId="615E8790"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c>
          <w:tcPr>
            <w:tcW w:w="1446" w:type="dxa"/>
            <w:tcBorders>
              <w:bottom w:val="single" w:sz="4" w:space="0" w:color="auto"/>
            </w:tcBorders>
            <w:shd w:val="clear" w:color="auto" w:fill="E6E6E6"/>
          </w:tcPr>
          <w:p w14:paraId="028382A8"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tcBorders>
              <w:bottom w:val="single" w:sz="4" w:space="0" w:color="auto"/>
            </w:tcBorders>
            <w:shd w:val="clear" w:color="auto" w:fill="E6E6E6"/>
          </w:tcPr>
          <w:p w14:paraId="0A38247A"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r>
      <w:tr w:rsidR="009B3E4F" w:rsidRPr="009B3E4F" w14:paraId="14D424D6" w14:textId="77777777" w:rsidTr="00FD09DD">
        <w:tc>
          <w:tcPr>
            <w:tcW w:w="1446" w:type="dxa"/>
            <w:shd w:val="clear" w:color="auto" w:fill="auto"/>
          </w:tcPr>
          <w:p w14:paraId="6306716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Reinforced</w:t>
            </w:r>
          </w:p>
        </w:tc>
        <w:tc>
          <w:tcPr>
            <w:tcW w:w="1446" w:type="dxa"/>
            <w:shd w:val="clear" w:color="auto" w:fill="auto"/>
          </w:tcPr>
          <w:p w14:paraId="0939176F"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3:6</w:t>
            </w:r>
          </w:p>
        </w:tc>
        <w:tc>
          <w:tcPr>
            <w:tcW w:w="1446" w:type="dxa"/>
            <w:shd w:val="clear" w:color="auto" w:fill="auto"/>
          </w:tcPr>
          <w:p w14:paraId="6E44B020"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r w:rsidRPr="009B3E4F">
              <w:rPr>
                <w:rFonts w:ascii="Times New Roman" w:eastAsia="Times New Roman" w:hAnsi="Times New Roman" w:cs="Times New Roman"/>
                <w:sz w:val="24"/>
                <w:szCs w:val="24"/>
              </w:rPr>
              <w:t>9:11-12</w:t>
            </w:r>
          </w:p>
        </w:tc>
        <w:tc>
          <w:tcPr>
            <w:tcW w:w="1446" w:type="dxa"/>
            <w:shd w:val="clear" w:color="auto" w:fill="auto"/>
          </w:tcPr>
          <w:p w14:paraId="5C259B4F"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r w:rsidRPr="009B3E4F">
              <w:rPr>
                <w:rFonts w:ascii="Times New Roman" w:eastAsia="Times New Roman" w:hAnsi="Times New Roman" w:cs="Times New Roman"/>
                <w:sz w:val="24"/>
                <w:szCs w:val="24"/>
              </w:rPr>
              <w:t>9:15-18</w:t>
            </w:r>
          </w:p>
        </w:tc>
        <w:tc>
          <w:tcPr>
            <w:tcW w:w="1446" w:type="dxa"/>
            <w:shd w:val="clear" w:color="auto" w:fill="auto"/>
          </w:tcPr>
          <w:p w14:paraId="29C3FDE4"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9:19-24</w:t>
            </w:r>
          </w:p>
        </w:tc>
        <w:tc>
          <w:tcPr>
            <w:tcW w:w="1446" w:type="dxa"/>
            <w:shd w:val="clear" w:color="auto" w:fill="auto"/>
          </w:tcPr>
          <w:p w14:paraId="5EEFE5A6"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29"/>
                <w:attr w:name="Hour" w:val="10"/>
              </w:smartTagPr>
              <w:r w:rsidRPr="009B3E4F">
                <w:rPr>
                  <w:rFonts w:ascii="Times New Roman" w:eastAsia="Times New Roman" w:hAnsi="Times New Roman" w:cs="Times New Roman"/>
                  <w:sz w:val="24"/>
                  <w:szCs w:val="24"/>
                </w:rPr>
                <w:t>10:29</w:t>
              </w:r>
            </w:smartTag>
          </w:p>
        </w:tc>
        <w:tc>
          <w:tcPr>
            <w:tcW w:w="1447" w:type="dxa"/>
            <w:shd w:val="clear" w:color="auto" w:fill="auto"/>
          </w:tcPr>
          <w:p w14:paraId="3449F8A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13:7</w:t>
            </w:r>
          </w:p>
        </w:tc>
      </w:tr>
      <w:tr w:rsidR="009B3E4F" w:rsidRPr="009B3E4F" w14:paraId="0A57BAB0" w14:textId="77777777" w:rsidTr="00FD09DD">
        <w:tc>
          <w:tcPr>
            <w:tcW w:w="1446" w:type="dxa"/>
            <w:shd w:val="clear" w:color="auto" w:fill="auto"/>
          </w:tcPr>
          <w:p w14:paraId="2995F23F"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Reinforced</w:t>
            </w:r>
          </w:p>
        </w:tc>
        <w:tc>
          <w:tcPr>
            <w:tcW w:w="1446" w:type="dxa"/>
            <w:shd w:val="clear" w:color="auto" w:fill="auto"/>
          </w:tcPr>
          <w:p w14:paraId="787B1FD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14"/>
                <w:attr w:name="Hour" w:val="16"/>
              </w:smartTagPr>
              <w:r w:rsidRPr="009B3E4F">
                <w:rPr>
                  <w:rFonts w:ascii="Times New Roman" w:eastAsia="Times New Roman" w:hAnsi="Times New Roman" w:cs="Times New Roman"/>
                  <w:sz w:val="24"/>
                  <w:szCs w:val="24"/>
                </w:rPr>
                <w:t>4:14</w:t>
              </w:r>
            </w:smartTag>
          </w:p>
        </w:tc>
        <w:tc>
          <w:tcPr>
            <w:tcW w:w="1446" w:type="dxa"/>
            <w:shd w:val="clear" w:color="auto" w:fill="auto"/>
          </w:tcPr>
          <w:p w14:paraId="26809953" w14:textId="77777777" w:rsidR="009B3E4F" w:rsidRPr="009B3E4F" w:rsidRDefault="009B3E4F" w:rsidP="009B3E4F">
            <w:pPr>
              <w:spacing w:after="0" w:line="240" w:lineRule="auto"/>
              <w:jc w:val="both"/>
              <w:rPr>
                <w:rFonts w:ascii="Times New Roman" w:eastAsia="Times New Roman" w:hAnsi="Times New Roman" w:cs="Times New Roman"/>
                <w:b/>
                <w:sz w:val="24"/>
                <w:szCs w:val="24"/>
                <w:highlight w:val="yellow"/>
              </w:rPr>
            </w:pPr>
            <w:r w:rsidRPr="009B3E4F">
              <w:rPr>
                <w:rFonts w:ascii="Times New Roman" w:eastAsia="Times New Roman" w:hAnsi="Times New Roman" w:cs="Times New Roman"/>
                <w:sz w:val="24"/>
                <w:szCs w:val="24"/>
              </w:rPr>
              <w:t>9:24-25</w:t>
            </w:r>
          </w:p>
        </w:tc>
        <w:tc>
          <w:tcPr>
            <w:tcW w:w="1446" w:type="dxa"/>
            <w:shd w:val="clear" w:color="auto" w:fill="auto"/>
          </w:tcPr>
          <w:p w14:paraId="2E86DD7F"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10:15-18</w:t>
            </w:r>
          </w:p>
        </w:tc>
        <w:tc>
          <w:tcPr>
            <w:tcW w:w="1446" w:type="dxa"/>
            <w:shd w:val="clear" w:color="auto" w:fill="auto"/>
          </w:tcPr>
          <w:p w14:paraId="06EC0A89"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285CE27E"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13:11-13</w:t>
            </w:r>
          </w:p>
        </w:tc>
        <w:tc>
          <w:tcPr>
            <w:tcW w:w="1447" w:type="dxa"/>
            <w:shd w:val="clear" w:color="auto" w:fill="auto"/>
          </w:tcPr>
          <w:p w14:paraId="0E69C28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r>
      <w:tr w:rsidR="009B3E4F" w:rsidRPr="009B3E4F" w14:paraId="2F2F2D1C" w14:textId="77777777" w:rsidTr="00FD09DD">
        <w:tc>
          <w:tcPr>
            <w:tcW w:w="1446" w:type="dxa"/>
            <w:shd w:val="clear" w:color="auto" w:fill="auto"/>
          </w:tcPr>
          <w:p w14:paraId="62A1B406"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Reinforced</w:t>
            </w:r>
          </w:p>
        </w:tc>
        <w:tc>
          <w:tcPr>
            <w:tcW w:w="1446" w:type="dxa"/>
            <w:shd w:val="clear" w:color="auto" w:fill="auto"/>
          </w:tcPr>
          <w:p w14:paraId="70842BF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5:5-10</w:t>
            </w:r>
          </w:p>
        </w:tc>
        <w:tc>
          <w:tcPr>
            <w:tcW w:w="1446" w:type="dxa"/>
            <w:shd w:val="clear" w:color="auto" w:fill="auto"/>
          </w:tcPr>
          <w:p w14:paraId="199757C8" w14:textId="77777777" w:rsidR="009B3E4F" w:rsidRPr="009B3E4F" w:rsidRDefault="009B3E4F" w:rsidP="009B3E4F">
            <w:pPr>
              <w:spacing w:after="0" w:line="240" w:lineRule="auto"/>
              <w:jc w:val="both"/>
              <w:rPr>
                <w:rFonts w:ascii="Times New Roman" w:eastAsia="Times New Roman" w:hAnsi="Times New Roman" w:cs="Times New Roman"/>
                <w:b/>
                <w:sz w:val="24"/>
                <w:szCs w:val="24"/>
                <w:highlight w:val="yellow"/>
              </w:rPr>
            </w:pPr>
            <w:r w:rsidRPr="009B3E4F">
              <w:rPr>
                <w:rFonts w:ascii="Times New Roman" w:eastAsia="Times New Roman" w:hAnsi="Times New Roman" w:cs="Times New Roman"/>
                <w:sz w:val="24"/>
                <w:szCs w:val="24"/>
              </w:rPr>
              <w:t>10:11-14</w:t>
            </w:r>
          </w:p>
        </w:tc>
        <w:tc>
          <w:tcPr>
            <w:tcW w:w="1446" w:type="dxa"/>
            <w:shd w:val="clear" w:color="auto" w:fill="auto"/>
          </w:tcPr>
          <w:p w14:paraId="5E0F5E3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29"/>
                <w:attr w:name="Hour" w:val="10"/>
              </w:smartTagPr>
              <w:r w:rsidRPr="009B3E4F">
                <w:rPr>
                  <w:rFonts w:ascii="Times New Roman" w:eastAsia="Times New Roman" w:hAnsi="Times New Roman" w:cs="Times New Roman"/>
                  <w:sz w:val="24"/>
                  <w:szCs w:val="24"/>
                </w:rPr>
                <w:t>10:29</w:t>
              </w:r>
            </w:smartTag>
          </w:p>
        </w:tc>
        <w:tc>
          <w:tcPr>
            <w:tcW w:w="1446" w:type="dxa"/>
            <w:shd w:val="clear" w:color="auto" w:fill="auto"/>
          </w:tcPr>
          <w:p w14:paraId="0E9E0D3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606CE6E4"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shd w:val="clear" w:color="auto" w:fill="auto"/>
          </w:tcPr>
          <w:p w14:paraId="4CE2ADB7" w14:textId="77777777" w:rsidR="009B3E4F" w:rsidRPr="009B3E4F" w:rsidRDefault="009B3E4F" w:rsidP="009B3E4F">
            <w:pPr>
              <w:spacing w:after="0" w:line="240" w:lineRule="auto"/>
              <w:jc w:val="both"/>
              <w:rPr>
                <w:rFonts w:ascii="Times New Roman" w:eastAsia="Times New Roman" w:hAnsi="Times New Roman" w:cs="Times New Roman"/>
                <w:b/>
                <w:sz w:val="24"/>
                <w:szCs w:val="24"/>
              </w:rPr>
            </w:pPr>
          </w:p>
        </w:tc>
      </w:tr>
      <w:tr w:rsidR="009B3E4F" w:rsidRPr="009B3E4F" w14:paraId="3161D1CC" w14:textId="77777777" w:rsidTr="00FD09DD">
        <w:tc>
          <w:tcPr>
            <w:tcW w:w="1446" w:type="dxa"/>
            <w:shd w:val="clear" w:color="auto" w:fill="auto"/>
          </w:tcPr>
          <w:p w14:paraId="3FE246AA"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Reinforced</w:t>
            </w:r>
          </w:p>
        </w:tc>
        <w:tc>
          <w:tcPr>
            <w:tcW w:w="1446" w:type="dxa"/>
            <w:shd w:val="clear" w:color="auto" w:fill="auto"/>
          </w:tcPr>
          <w:p w14:paraId="66BDCA23"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6:6</w:t>
            </w:r>
          </w:p>
        </w:tc>
        <w:tc>
          <w:tcPr>
            <w:tcW w:w="1446" w:type="dxa"/>
            <w:shd w:val="clear" w:color="auto" w:fill="auto"/>
          </w:tcPr>
          <w:p w14:paraId="1A008D83" w14:textId="77777777" w:rsidR="009B3E4F" w:rsidRPr="009B3E4F" w:rsidRDefault="009B3E4F" w:rsidP="009B3E4F">
            <w:pPr>
              <w:spacing w:after="0" w:line="240" w:lineRule="auto"/>
              <w:jc w:val="both"/>
              <w:rPr>
                <w:rFonts w:ascii="Times New Roman" w:eastAsia="Times New Roman" w:hAnsi="Times New Roman" w:cs="Times New Roman"/>
                <w:b/>
                <w:sz w:val="24"/>
                <w:szCs w:val="24"/>
                <w:highlight w:val="yellow"/>
              </w:rPr>
            </w:pPr>
            <w:r w:rsidRPr="009B3E4F">
              <w:rPr>
                <w:rFonts w:ascii="Times New Roman" w:eastAsia="Times New Roman" w:hAnsi="Times New Roman" w:cs="Times New Roman"/>
                <w:sz w:val="24"/>
                <w:szCs w:val="24"/>
              </w:rPr>
              <w:t>10:21-22</w:t>
            </w:r>
          </w:p>
        </w:tc>
        <w:tc>
          <w:tcPr>
            <w:tcW w:w="1446" w:type="dxa"/>
            <w:shd w:val="clear" w:color="auto" w:fill="auto"/>
          </w:tcPr>
          <w:p w14:paraId="2241AA8A"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20"/>
                <w:attr w:name="Hour" w:val="13"/>
              </w:smartTagPr>
              <w:r w:rsidRPr="009B3E4F">
                <w:rPr>
                  <w:rFonts w:ascii="Times New Roman" w:eastAsia="Times New Roman" w:hAnsi="Times New Roman" w:cs="Times New Roman"/>
                  <w:sz w:val="24"/>
                  <w:szCs w:val="24"/>
                </w:rPr>
                <w:t>13:20</w:t>
              </w:r>
            </w:smartTag>
          </w:p>
        </w:tc>
        <w:tc>
          <w:tcPr>
            <w:tcW w:w="1446" w:type="dxa"/>
            <w:shd w:val="clear" w:color="auto" w:fill="auto"/>
          </w:tcPr>
          <w:p w14:paraId="4C3842B4"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2563D3AD"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shd w:val="clear" w:color="auto" w:fill="auto"/>
          </w:tcPr>
          <w:p w14:paraId="01BC56FD"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r>
      <w:tr w:rsidR="009B3E4F" w:rsidRPr="009B3E4F" w14:paraId="3B8BCEFC" w14:textId="77777777" w:rsidTr="00FD09DD">
        <w:tc>
          <w:tcPr>
            <w:tcW w:w="1446" w:type="dxa"/>
            <w:shd w:val="clear" w:color="auto" w:fill="auto"/>
          </w:tcPr>
          <w:p w14:paraId="10BA473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lastRenderedPageBreak/>
              <w:t>Reinforced</w:t>
            </w:r>
          </w:p>
        </w:tc>
        <w:tc>
          <w:tcPr>
            <w:tcW w:w="1446" w:type="dxa"/>
            <w:shd w:val="clear" w:color="auto" w:fill="auto"/>
          </w:tcPr>
          <w:p w14:paraId="554A099A"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7:3</w:t>
            </w:r>
          </w:p>
        </w:tc>
        <w:tc>
          <w:tcPr>
            <w:tcW w:w="1446" w:type="dxa"/>
            <w:shd w:val="clear" w:color="auto" w:fill="auto"/>
          </w:tcPr>
          <w:p w14:paraId="145F3AE1" w14:textId="77777777" w:rsidR="009B3E4F" w:rsidRPr="009B3E4F" w:rsidRDefault="009B3E4F" w:rsidP="009B3E4F">
            <w:pPr>
              <w:spacing w:after="0" w:line="240" w:lineRule="auto"/>
              <w:jc w:val="both"/>
              <w:rPr>
                <w:rFonts w:ascii="Times New Roman" w:eastAsia="Times New Roman" w:hAnsi="Times New Roman" w:cs="Times New Roman"/>
                <w:b/>
                <w:sz w:val="24"/>
                <w:szCs w:val="24"/>
                <w:highlight w:val="yellow"/>
              </w:rPr>
            </w:pPr>
            <w:smartTag w:uri="urn:schemas-microsoft-com:office:smarttags" w:element="time">
              <w:smartTagPr>
                <w:attr w:name="Minute" w:val="20"/>
                <w:attr w:name="Hour" w:val="13"/>
              </w:smartTagPr>
              <w:r w:rsidRPr="009B3E4F">
                <w:rPr>
                  <w:rFonts w:ascii="Times New Roman" w:eastAsia="Times New Roman" w:hAnsi="Times New Roman" w:cs="Times New Roman"/>
                  <w:sz w:val="24"/>
                  <w:szCs w:val="24"/>
                </w:rPr>
                <w:t>13:20</w:t>
              </w:r>
            </w:smartTag>
          </w:p>
        </w:tc>
        <w:tc>
          <w:tcPr>
            <w:tcW w:w="1446" w:type="dxa"/>
            <w:shd w:val="clear" w:color="auto" w:fill="auto"/>
          </w:tcPr>
          <w:p w14:paraId="24628CBA"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73BD7DE1"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4793176D"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shd w:val="clear" w:color="auto" w:fill="auto"/>
          </w:tcPr>
          <w:p w14:paraId="70F67FA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r>
      <w:tr w:rsidR="009B3E4F" w:rsidRPr="009B3E4F" w14:paraId="6ACB4890" w14:textId="77777777" w:rsidTr="00FD09DD">
        <w:tc>
          <w:tcPr>
            <w:tcW w:w="1446" w:type="dxa"/>
            <w:shd w:val="clear" w:color="auto" w:fill="auto"/>
          </w:tcPr>
          <w:p w14:paraId="7D905EB4"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Reinforced</w:t>
            </w:r>
          </w:p>
        </w:tc>
        <w:tc>
          <w:tcPr>
            <w:tcW w:w="1446" w:type="dxa"/>
            <w:shd w:val="clear" w:color="auto" w:fill="auto"/>
          </w:tcPr>
          <w:p w14:paraId="268E125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28"/>
                <w:attr w:name="Hour" w:val="19"/>
              </w:smartTagPr>
              <w:r w:rsidRPr="009B3E4F">
                <w:rPr>
                  <w:rFonts w:ascii="Times New Roman" w:eastAsia="Times New Roman" w:hAnsi="Times New Roman" w:cs="Times New Roman"/>
                  <w:sz w:val="24"/>
                  <w:szCs w:val="24"/>
                </w:rPr>
                <w:t>7:28</w:t>
              </w:r>
            </w:smartTag>
          </w:p>
        </w:tc>
        <w:tc>
          <w:tcPr>
            <w:tcW w:w="1446" w:type="dxa"/>
            <w:shd w:val="clear" w:color="auto" w:fill="auto"/>
          </w:tcPr>
          <w:p w14:paraId="336212EF" w14:textId="77777777" w:rsidR="009B3E4F" w:rsidRPr="009B3E4F" w:rsidRDefault="009B3E4F" w:rsidP="009B3E4F">
            <w:pPr>
              <w:spacing w:after="0" w:line="240" w:lineRule="auto"/>
              <w:jc w:val="both"/>
              <w:rPr>
                <w:rFonts w:ascii="Times New Roman" w:eastAsia="Times New Roman" w:hAnsi="Times New Roman" w:cs="Times New Roman"/>
                <w:b/>
                <w:sz w:val="24"/>
                <w:szCs w:val="24"/>
                <w:highlight w:val="yellow"/>
              </w:rPr>
            </w:pPr>
          </w:p>
        </w:tc>
        <w:tc>
          <w:tcPr>
            <w:tcW w:w="1446" w:type="dxa"/>
            <w:shd w:val="clear" w:color="auto" w:fill="auto"/>
          </w:tcPr>
          <w:p w14:paraId="547D1C50"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5EB3F976"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3975F9E3"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shd w:val="clear" w:color="auto" w:fill="auto"/>
          </w:tcPr>
          <w:p w14:paraId="7E004105"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r>
      <w:tr w:rsidR="009B3E4F" w:rsidRPr="009B3E4F" w14:paraId="364F67B5" w14:textId="77777777" w:rsidTr="00FD09DD">
        <w:tc>
          <w:tcPr>
            <w:tcW w:w="1446" w:type="dxa"/>
            <w:shd w:val="clear" w:color="auto" w:fill="auto"/>
          </w:tcPr>
          <w:p w14:paraId="13AB9DF2"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r w:rsidRPr="009B3E4F">
              <w:rPr>
                <w:rFonts w:ascii="Times New Roman" w:eastAsia="Times New Roman" w:hAnsi="Times New Roman" w:cs="Times New Roman"/>
                <w:sz w:val="24"/>
                <w:szCs w:val="24"/>
              </w:rPr>
              <w:t>Reinforced</w:t>
            </w:r>
          </w:p>
        </w:tc>
        <w:tc>
          <w:tcPr>
            <w:tcW w:w="1446" w:type="dxa"/>
            <w:shd w:val="clear" w:color="auto" w:fill="auto"/>
          </w:tcPr>
          <w:p w14:paraId="39D71A77"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smartTag w:uri="urn:schemas-microsoft-com:office:smarttags" w:element="time">
              <w:smartTagPr>
                <w:attr w:name="Minute" w:val="29"/>
                <w:attr w:name="Hour" w:val="10"/>
              </w:smartTagPr>
              <w:r w:rsidRPr="009B3E4F">
                <w:rPr>
                  <w:rFonts w:ascii="Times New Roman" w:eastAsia="Times New Roman" w:hAnsi="Times New Roman" w:cs="Times New Roman"/>
                  <w:sz w:val="24"/>
                  <w:szCs w:val="24"/>
                </w:rPr>
                <w:t>10:29</w:t>
              </w:r>
            </w:smartTag>
          </w:p>
        </w:tc>
        <w:tc>
          <w:tcPr>
            <w:tcW w:w="1446" w:type="dxa"/>
            <w:shd w:val="clear" w:color="auto" w:fill="auto"/>
          </w:tcPr>
          <w:p w14:paraId="0C1F2100"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2141A158"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6DD7641D"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6" w:type="dxa"/>
            <w:shd w:val="clear" w:color="auto" w:fill="auto"/>
          </w:tcPr>
          <w:p w14:paraId="7B28A0BF"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c>
          <w:tcPr>
            <w:tcW w:w="1447" w:type="dxa"/>
            <w:shd w:val="clear" w:color="auto" w:fill="auto"/>
          </w:tcPr>
          <w:p w14:paraId="60ABB519" w14:textId="77777777" w:rsidR="009B3E4F" w:rsidRPr="009B3E4F" w:rsidRDefault="009B3E4F" w:rsidP="009B3E4F">
            <w:pPr>
              <w:spacing w:after="0" w:line="240" w:lineRule="auto"/>
              <w:jc w:val="both"/>
              <w:rPr>
                <w:rFonts w:ascii="Times New Roman" w:eastAsia="Times New Roman" w:hAnsi="Times New Roman" w:cs="Times New Roman"/>
                <w:sz w:val="24"/>
                <w:szCs w:val="24"/>
              </w:rPr>
            </w:pPr>
          </w:p>
        </w:tc>
      </w:tr>
    </w:tbl>
    <w:p w14:paraId="4EA19D30" w14:textId="77777777" w:rsidR="009B3E4F" w:rsidRDefault="009B3E4F" w:rsidP="00047994">
      <w:pPr>
        <w:rPr>
          <w:sz w:val="24"/>
          <w:szCs w:val="24"/>
        </w:rPr>
      </w:pPr>
    </w:p>
    <w:p w14:paraId="41F652C2" w14:textId="7EE18CD8" w:rsidR="00047994" w:rsidRPr="00047994" w:rsidRDefault="00047994" w:rsidP="00047994">
      <w:pPr>
        <w:rPr>
          <w:sz w:val="24"/>
          <w:szCs w:val="24"/>
        </w:rPr>
      </w:pPr>
      <w:r w:rsidRPr="00047994">
        <w:rPr>
          <w:sz w:val="24"/>
          <w:szCs w:val="24"/>
        </w:rPr>
        <w:t>The author’s technique in his use of these six supporting themes follows a bas</w:t>
      </w:r>
      <w:r w:rsidR="00CC557E">
        <w:rPr>
          <w:sz w:val="24"/>
          <w:szCs w:val="24"/>
        </w:rPr>
        <w:t xml:space="preserve">ic pattern. </w:t>
      </w:r>
      <w:r w:rsidRPr="00047994">
        <w:rPr>
          <w:sz w:val="24"/>
          <w:szCs w:val="24"/>
        </w:rPr>
        <w:t xml:space="preserve">There are usually four distinct stages to each supporting theme: introduction, advancement, development, and reinforcement (three themes, those of Sonship, New Covenant and Tabernacle, skip the advancement stage). The first thematic stage, introduction, briefly introduces a theme, providing a teaser or hint of the topic to come, after which the theme is usually temporarily abandoned in favor of engaging some stage of the subsequent theme. </w:t>
      </w:r>
    </w:p>
    <w:p w14:paraId="21D1A2C3" w14:textId="77777777" w:rsidR="00047994" w:rsidRPr="00047994" w:rsidRDefault="00047994" w:rsidP="00047994">
      <w:pPr>
        <w:rPr>
          <w:sz w:val="24"/>
          <w:szCs w:val="24"/>
        </w:rPr>
      </w:pPr>
      <w:r w:rsidRPr="00047994">
        <w:rPr>
          <w:sz w:val="24"/>
          <w:szCs w:val="24"/>
        </w:rPr>
        <w:t xml:space="preserve">The second thematic stage, advancement, begins when the theme in question is again picked up, perhaps slightly advanced and fleshed out, but then, once again, full development is deferred and the theme is exchanged in favor of yet another. Eventually, within this series of introducing, hinting, advancing and intermingling, the author brings each theme to its third stage, that of development. In this thematic stage, the author finally gets to his point, presenting the crux of his topical argument. Once fully developed in the third stage, each theme reaches the fourth stage, that of reinforcement. This is where each theme receives a series of brief echoes, or reprises, throughout the remainder of the piece.  </w:t>
      </w:r>
    </w:p>
    <w:p w14:paraId="025DD4DB" w14:textId="77777777" w:rsidR="00047994" w:rsidRPr="00047994" w:rsidRDefault="00047994" w:rsidP="00047994">
      <w:pPr>
        <w:rPr>
          <w:sz w:val="24"/>
          <w:szCs w:val="24"/>
        </w:rPr>
      </w:pPr>
      <w:r w:rsidRPr="00047994">
        <w:rPr>
          <w:sz w:val="24"/>
          <w:szCs w:val="24"/>
        </w:rPr>
        <w:t>The genius of Hebrews is that the author weaves these themes together, intermingling the stages of introductions, advancements, developments, and reinforcements, as he simultaneously treats varying stages of each theme. An additional layer is added whenever the main “Supremacy” theme also resonates, which is often.</w:t>
      </w:r>
    </w:p>
    <w:p w14:paraId="64BB8A02" w14:textId="77777777" w:rsidR="00047994" w:rsidRPr="00047994" w:rsidRDefault="00047994" w:rsidP="00047994">
      <w:pPr>
        <w:rPr>
          <w:sz w:val="24"/>
          <w:szCs w:val="24"/>
        </w:rPr>
      </w:pPr>
      <w:r w:rsidRPr="00047994">
        <w:rPr>
          <w:sz w:val="24"/>
          <w:szCs w:val="24"/>
        </w:rPr>
        <w:t xml:space="preserve">A final tier is added by the five warning passages strategically strewn throughout the book. As in a Wagnerian opera (or, alternatively, a Star Wars movie), these warning passages are leitmotifs, expressly designed to punctuate the theological music. They sound a dark, ominous motif that calls us back to the author’s symphonic themes, lest our attention has wandered. </w:t>
      </w:r>
    </w:p>
    <w:p w14:paraId="09AA4E44" w14:textId="77777777" w:rsidR="00047994" w:rsidRPr="00047994" w:rsidRDefault="00047994" w:rsidP="00047994">
      <w:pPr>
        <w:rPr>
          <w:sz w:val="24"/>
          <w:szCs w:val="24"/>
        </w:rPr>
      </w:pPr>
      <w:r w:rsidRPr="00047994">
        <w:rPr>
          <w:sz w:val="24"/>
          <w:szCs w:val="24"/>
        </w:rPr>
        <w:t xml:space="preserve">The inherent complexity of this process may be visualized by imagining yourself as singing all three round parts of “Row, Row, Row Your Boat” while standing upside down on your head, accompanying yourself by blowing a kazoo through your nose and keeping rhythm by clanging together the cymbals affixed to your knees. </w:t>
      </w:r>
    </w:p>
    <w:p w14:paraId="65894185" w14:textId="19199859" w:rsidR="00047994" w:rsidRPr="00047994" w:rsidRDefault="00047994" w:rsidP="00047994">
      <w:pPr>
        <w:rPr>
          <w:sz w:val="24"/>
          <w:szCs w:val="24"/>
        </w:rPr>
      </w:pPr>
      <w:r w:rsidRPr="00047994">
        <w:rPr>
          <w:sz w:val="24"/>
          <w:szCs w:val="24"/>
        </w:rPr>
        <w:t>In the following section,</w:t>
      </w:r>
      <w:r w:rsidR="00CC557E">
        <w:rPr>
          <w:sz w:val="24"/>
          <w:szCs w:val="24"/>
        </w:rPr>
        <w:t xml:space="preserve"> utilizing the provided charts, </w:t>
      </w:r>
      <w:r w:rsidRPr="00047994">
        <w:rPr>
          <w:sz w:val="24"/>
          <w:szCs w:val="24"/>
        </w:rPr>
        <w:t xml:space="preserve">let us now embark on a brief guided journey through the glorious thematic structure of this tour de force. </w:t>
      </w:r>
    </w:p>
    <w:p w14:paraId="5DA37BB5" w14:textId="77777777" w:rsidR="00047994" w:rsidRPr="00047994" w:rsidRDefault="00047994" w:rsidP="00047994">
      <w:pPr>
        <w:rPr>
          <w:sz w:val="24"/>
          <w:szCs w:val="24"/>
        </w:rPr>
      </w:pPr>
      <w:r w:rsidRPr="00047994">
        <w:rPr>
          <w:sz w:val="24"/>
          <w:szCs w:val="24"/>
        </w:rPr>
        <w:t xml:space="preserve">Throughout the text of Hebrews, the main theme and the six supporting themes are symphonically interwoven with profound dexterity. This symphonic metaphor is especially applicable in the author’s opening words. No common, simple epistolary greeting will suffice to introduce this author’s grand theme. With the startling intensity of the opening measures of Beethoven’s Fifth Symphony, he skillfully grabs hold of his reader’s attention in the first three </w:t>
      </w:r>
      <w:r w:rsidRPr="00047994">
        <w:rPr>
          <w:sz w:val="24"/>
          <w:szCs w:val="24"/>
        </w:rPr>
        <w:lastRenderedPageBreak/>
        <w:t>breathtaking verses by announcing the definitive supremacy of Jesus. This majestic main theme will underscore the remainder of the piece.</w:t>
      </w:r>
    </w:p>
    <w:p w14:paraId="63CDBA46" w14:textId="2ADF320A" w:rsidR="00047994" w:rsidRPr="00047994" w:rsidRDefault="00047994" w:rsidP="00047994">
      <w:pPr>
        <w:rPr>
          <w:sz w:val="24"/>
          <w:szCs w:val="24"/>
        </w:rPr>
      </w:pPr>
      <w:r w:rsidRPr="00047994">
        <w:rPr>
          <w:sz w:val="24"/>
          <w:szCs w:val="24"/>
        </w:rPr>
        <w:t xml:space="preserve">Such is the author’s artistic mastery within the first chapter that in conjunction with the main theme, he is simultaneously introducing his first two supporting themes, that of the Sonship of Jesus and the New High Priesthood (see Table </w:t>
      </w:r>
      <w:r w:rsidR="00AC5BE3">
        <w:rPr>
          <w:sz w:val="24"/>
          <w:szCs w:val="24"/>
        </w:rPr>
        <w:t>4</w:t>
      </w:r>
      <w:r w:rsidRPr="00047994">
        <w:rPr>
          <w:sz w:val="24"/>
          <w:szCs w:val="24"/>
        </w:rPr>
        <w:t xml:space="preserve">). As the main Supremacy theme continues, the briefly introduced New High Priesthood theme is dropped, and the Sonship theme, skipping over the advancement stage, flows directly into the third stage, that of development. </w:t>
      </w:r>
    </w:p>
    <w:p w14:paraId="6670025E" w14:textId="77777777" w:rsidR="00047994" w:rsidRPr="00047994" w:rsidRDefault="00047994" w:rsidP="00047994">
      <w:pPr>
        <w:rPr>
          <w:sz w:val="24"/>
          <w:szCs w:val="24"/>
        </w:rPr>
      </w:pPr>
      <w:r w:rsidRPr="00047994">
        <w:rPr>
          <w:sz w:val="24"/>
          <w:szCs w:val="24"/>
        </w:rPr>
        <w:t>Just as chapter two commences, we are briefly introduced to the initial dark, ominous tones of the warning passages. They pass quickly away, yielding to other themes. Within chapters two and three we find the Sonship of Jesus theme in the reinforcement stage, the New High Priesthood theme in the advancement stage, as well as the introduction of two new themes, that of the New Sacrifice and Faith. Faith enters the second stage, that of advancement. The main Supremacy theme continues from chapter two through the center of chapter three, at which point it rests and the dark, ominous notes of warning sound again, continuing through chapter four.</w:t>
      </w:r>
    </w:p>
    <w:p w14:paraId="7217C269" w14:textId="77777777" w:rsidR="00047994" w:rsidRPr="00047994" w:rsidRDefault="00047994" w:rsidP="00047994">
      <w:pPr>
        <w:rPr>
          <w:sz w:val="24"/>
          <w:szCs w:val="24"/>
        </w:rPr>
      </w:pPr>
      <w:r w:rsidRPr="00047994">
        <w:rPr>
          <w:sz w:val="24"/>
          <w:szCs w:val="24"/>
        </w:rPr>
        <w:t>Chapters four through six again find the Sonship of Jesus theme in the reinforcement stage, both the New Sacrifice and Faith Themes in the advancement stage, and the New High Priesthood Theme in a “double” development stage. So important is this particular supporting theme that it alone warrants two separate stages of development (</w:t>
      </w:r>
      <w:smartTag w:uri="urn:schemas-microsoft-com:office:smarttags" w:element="time">
        <w:smartTagPr>
          <w:attr w:name="Minute" w:val="14"/>
          <w:attr w:name="Hour" w:val="16"/>
        </w:smartTagPr>
        <w:r w:rsidRPr="00047994">
          <w:rPr>
            <w:sz w:val="24"/>
            <w:szCs w:val="24"/>
          </w:rPr>
          <w:t>4:14-5:10</w:t>
        </w:r>
      </w:smartTag>
      <w:r w:rsidRPr="00047994">
        <w:rPr>
          <w:sz w:val="24"/>
          <w:szCs w:val="24"/>
        </w:rPr>
        <w:t xml:space="preserve">; </w:t>
      </w:r>
      <w:smartTag w:uri="urn:schemas-microsoft-com:office:smarttags" w:element="time">
        <w:smartTagPr>
          <w:attr w:name="Minute" w:val="19"/>
          <w:attr w:name="Hour" w:val="18"/>
        </w:smartTagPr>
        <w:r w:rsidRPr="00047994">
          <w:rPr>
            <w:sz w:val="24"/>
            <w:szCs w:val="24"/>
          </w:rPr>
          <w:t>6:19</w:t>
        </w:r>
      </w:smartTag>
      <w:r w:rsidRPr="00047994">
        <w:rPr>
          <w:sz w:val="24"/>
          <w:szCs w:val="24"/>
        </w:rPr>
        <w:t>-8:6). Although briefly pausing in chapter five, the dark warning motif dominates this section.</w:t>
      </w:r>
    </w:p>
    <w:p w14:paraId="148A366D" w14:textId="77777777" w:rsidR="00047994" w:rsidRPr="00047994" w:rsidRDefault="00047994" w:rsidP="00047994">
      <w:pPr>
        <w:rPr>
          <w:sz w:val="24"/>
          <w:szCs w:val="24"/>
        </w:rPr>
      </w:pPr>
      <w:r w:rsidRPr="00047994">
        <w:rPr>
          <w:sz w:val="24"/>
          <w:szCs w:val="24"/>
        </w:rPr>
        <w:t>Chapter seven introduces a new supporting theme, the New Covenant. The Sonship theme is in the reinforcement stage. The New Sacrifice theme is in the advancement stage. The New High Priesthood theme continues in its second development stage. The author again picks up the main Supremacy theme throughout the chapter. The Faith theme rests through chapter seven.</w:t>
      </w:r>
    </w:p>
    <w:p w14:paraId="1556A5E1" w14:textId="77777777" w:rsidR="00047994" w:rsidRPr="00047994" w:rsidRDefault="00047994" w:rsidP="00047994">
      <w:pPr>
        <w:rPr>
          <w:sz w:val="24"/>
          <w:szCs w:val="24"/>
        </w:rPr>
      </w:pPr>
      <w:r w:rsidRPr="00047994">
        <w:rPr>
          <w:sz w:val="24"/>
          <w:szCs w:val="24"/>
        </w:rPr>
        <w:t xml:space="preserve">Chapter eight introduces the final supporting theme, that of the Tabernacle. In the development stage is the New Covenant theme, as is the New High Priesthood theme. The main Supremacy theme plays throughout chapter eight, and the Sonship, New Sacrifice and Faith themes rest. </w:t>
      </w:r>
    </w:p>
    <w:p w14:paraId="382657A5" w14:textId="77777777" w:rsidR="00047994" w:rsidRPr="00047994" w:rsidRDefault="00047994" w:rsidP="00047994">
      <w:pPr>
        <w:rPr>
          <w:sz w:val="24"/>
          <w:szCs w:val="24"/>
        </w:rPr>
      </w:pPr>
      <w:r w:rsidRPr="00047994">
        <w:rPr>
          <w:sz w:val="24"/>
          <w:szCs w:val="24"/>
        </w:rPr>
        <w:t>In chapters nine and ten, with no new themes to introduce, the author interweaves all six supporting themes along with the main Supremacy theme. In the advancement stage is the Faith theme. Skipping over the advancement stage and proceeding directly into the development stage are both the Tabernacle and New Sacrifice themes. In the reinforcement stage are the Sonship, New High Priesthood, and New Covenant themes. The main Supremacy theme sounds its final note midway through chapter ten, overtaken by the dark, ominous warning motif.</w:t>
      </w:r>
    </w:p>
    <w:p w14:paraId="31FD238B" w14:textId="13EBB861" w:rsidR="00047994" w:rsidRPr="00047994" w:rsidRDefault="00CC557E" w:rsidP="00047994">
      <w:pPr>
        <w:rPr>
          <w:sz w:val="24"/>
          <w:szCs w:val="24"/>
        </w:rPr>
      </w:pPr>
      <w:r>
        <w:rPr>
          <w:sz w:val="24"/>
          <w:szCs w:val="24"/>
        </w:rPr>
        <w:t xml:space="preserve">Analyzing the graphical chart, </w:t>
      </w:r>
      <w:r w:rsidRPr="00047994">
        <w:rPr>
          <w:sz w:val="24"/>
          <w:szCs w:val="24"/>
        </w:rPr>
        <w:t>it</w:t>
      </w:r>
      <w:r w:rsidR="00047994" w:rsidRPr="00047994">
        <w:rPr>
          <w:sz w:val="24"/>
          <w:szCs w:val="24"/>
        </w:rPr>
        <w:t xml:space="preserve"> is easy to see that the past four chapters, seven through ten, provide the heart of the author’s masterpiece. Every major and minor theme, along with the </w:t>
      </w:r>
      <w:r w:rsidR="00047994" w:rsidRPr="00047994">
        <w:rPr>
          <w:sz w:val="24"/>
          <w:szCs w:val="24"/>
        </w:rPr>
        <w:lastRenderedPageBreak/>
        <w:t>warning motif, is heard at some point in this section, often simultaneously. To some readers this might seem a cacophony while to others, it represents a theological smorgasbord. This central section is the eye of the storm, where the author fully develops four of his six supporting themes like stair steps, one advancing upon another, all the while sounding the main theme of the Messiah’s Supremacy. The author has demonstrated his proficiency in building every theme to an appropriate climactic crescendo in the very heart of the book. The author’s first century rhetorical style demands that for maximum effectiveness, he build not to a “big finale,” the rousing conclusion, but rather to place the stirring climax, the very heart of his argument, within the physical center of the book.</w:t>
      </w:r>
    </w:p>
    <w:p w14:paraId="574953BA" w14:textId="77777777" w:rsidR="00047994" w:rsidRPr="00047994" w:rsidRDefault="00047994" w:rsidP="00047994">
      <w:pPr>
        <w:rPr>
          <w:sz w:val="24"/>
          <w:szCs w:val="24"/>
        </w:rPr>
      </w:pPr>
      <w:r w:rsidRPr="00047994">
        <w:rPr>
          <w:sz w:val="24"/>
          <w:szCs w:val="24"/>
        </w:rPr>
        <w:t>The author startles us with chapters eleven and twelve, arresting our attention. After four complex chapters of theme swirling upon theme, layer upon layer, he silences all but one theme, that of Faith, which finally enters the development stage, the last theme to do so. The simple, focused hush of that chapter’s contents provides a much-needed opportunity to catch our breath. A final section of warning motif punctuates the last section of chapter twelve.</w:t>
      </w:r>
    </w:p>
    <w:p w14:paraId="331DE44F" w14:textId="77777777" w:rsidR="00047994" w:rsidRPr="00047994" w:rsidRDefault="00047994" w:rsidP="00047994">
      <w:pPr>
        <w:rPr>
          <w:sz w:val="24"/>
          <w:szCs w:val="24"/>
        </w:rPr>
      </w:pPr>
      <w:r w:rsidRPr="00047994">
        <w:rPr>
          <w:sz w:val="24"/>
          <w:szCs w:val="24"/>
        </w:rPr>
        <w:t>In the final chapter, the author concludes his piece by gently restoring only four supporting themes, all now in the reinforcement stage: New High Priesthood, New Covenant, New Sacrifice, and Faith. Thus concluded, the masterpiece is then (hopefully) met by the metaphorical thunderous applause of its readers hastening to apply its message to their lives.</w:t>
      </w:r>
    </w:p>
    <w:p w14:paraId="1CCC6718" w14:textId="498CE61F" w:rsidR="00047994" w:rsidRPr="00047994" w:rsidRDefault="009B3E4F" w:rsidP="00047994">
      <w:pPr>
        <w:rPr>
          <w:b/>
          <w:sz w:val="24"/>
          <w:szCs w:val="24"/>
        </w:rPr>
      </w:pPr>
      <w:r>
        <w:rPr>
          <w:b/>
          <w:sz w:val="24"/>
          <w:szCs w:val="24"/>
        </w:rPr>
        <w:t xml:space="preserve">Table </w:t>
      </w:r>
      <w:r w:rsidR="00FD09DD">
        <w:rPr>
          <w:b/>
          <w:sz w:val="24"/>
          <w:szCs w:val="24"/>
        </w:rPr>
        <w:t>4</w:t>
      </w:r>
      <w:r>
        <w:rPr>
          <w:b/>
          <w:sz w:val="24"/>
          <w:szCs w:val="24"/>
        </w:rPr>
        <w:t xml:space="preserve">. </w:t>
      </w:r>
      <w:r w:rsidR="00047994" w:rsidRPr="00047994">
        <w:rPr>
          <w:b/>
          <w:sz w:val="24"/>
          <w:szCs w:val="24"/>
        </w:rPr>
        <w:t xml:space="preserve">Graphical Representation of Hebrews’ Integrated Thematic Development </w:t>
      </w:r>
    </w:p>
    <w:tbl>
      <w:tblPr>
        <w:tblW w:w="0" w:type="auto"/>
        <w:tblInd w:w="-252" w:type="dxa"/>
        <w:tblLook w:val="01E0" w:firstRow="1" w:lastRow="1" w:firstColumn="1" w:lastColumn="1" w:noHBand="0" w:noVBand="0"/>
      </w:tblPr>
      <w:tblGrid>
        <w:gridCol w:w="520"/>
        <w:gridCol w:w="361"/>
        <w:gridCol w:w="1346"/>
        <w:gridCol w:w="289"/>
        <w:gridCol w:w="289"/>
        <w:gridCol w:w="289"/>
        <w:gridCol w:w="122"/>
        <w:gridCol w:w="162"/>
        <w:gridCol w:w="283"/>
        <w:gridCol w:w="283"/>
        <w:gridCol w:w="283"/>
        <w:gridCol w:w="283"/>
        <w:gridCol w:w="283"/>
        <w:gridCol w:w="283"/>
        <w:gridCol w:w="283"/>
        <w:gridCol w:w="283"/>
        <w:gridCol w:w="283"/>
        <w:gridCol w:w="283"/>
        <w:gridCol w:w="283"/>
        <w:gridCol w:w="283"/>
        <w:gridCol w:w="283"/>
        <w:gridCol w:w="283"/>
        <w:gridCol w:w="284"/>
        <w:gridCol w:w="284"/>
        <w:gridCol w:w="284"/>
        <w:gridCol w:w="284"/>
        <w:gridCol w:w="284"/>
        <w:gridCol w:w="284"/>
        <w:gridCol w:w="284"/>
        <w:gridCol w:w="284"/>
      </w:tblGrid>
      <w:tr w:rsidR="00047994" w:rsidRPr="00047994" w14:paraId="05F5695A" w14:textId="77777777" w:rsidTr="009B3E4F">
        <w:trPr>
          <w:gridBefore w:val="1"/>
          <w:gridAfter w:val="23"/>
          <w:wBefore w:w="520" w:type="dxa"/>
          <w:wAfter w:w="6396" w:type="dxa"/>
        </w:trPr>
        <w:tc>
          <w:tcPr>
            <w:tcW w:w="361" w:type="dxa"/>
            <w:tcBorders>
              <w:bottom w:val="single" w:sz="4" w:space="0" w:color="auto"/>
            </w:tcBorders>
            <w:shd w:val="thinHorzCross" w:color="auto" w:fill="auto"/>
          </w:tcPr>
          <w:p w14:paraId="3B1FF032" w14:textId="77777777" w:rsidR="00047994" w:rsidRPr="00047994" w:rsidRDefault="00047994" w:rsidP="00047994">
            <w:pPr>
              <w:rPr>
                <w:sz w:val="24"/>
                <w:szCs w:val="24"/>
              </w:rPr>
            </w:pPr>
          </w:p>
        </w:tc>
        <w:tc>
          <w:tcPr>
            <w:tcW w:w="2335" w:type="dxa"/>
            <w:gridSpan w:val="5"/>
          </w:tcPr>
          <w:p w14:paraId="534E829B" w14:textId="77777777" w:rsidR="00047994" w:rsidRPr="00047994" w:rsidRDefault="00047994" w:rsidP="00047994">
            <w:pPr>
              <w:rPr>
                <w:sz w:val="24"/>
                <w:szCs w:val="24"/>
              </w:rPr>
            </w:pPr>
            <w:r w:rsidRPr="00047994">
              <w:rPr>
                <w:sz w:val="24"/>
                <w:szCs w:val="24"/>
              </w:rPr>
              <w:t>Introduction</w:t>
            </w:r>
          </w:p>
        </w:tc>
      </w:tr>
      <w:tr w:rsidR="00047994" w:rsidRPr="00047994" w14:paraId="778D2BF2" w14:textId="77777777" w:rsidTr="009B3E4F">
        <w:trPr>
          <w:gridBefore w:val="1"/>
          <w:gridAfter w:val="23"/>
          <w:wBefore w:w="520" w:type="dxa"/>
          <w:wAfter w:w="6396" w:type="dxa"/>
        </w:trPr>
        <w:tc>
          <w:tcPr>
            <w:tcW w:w="361" w:type="dxa"/>
            <w:tcBorders>
              <w:bottom w:val="single" w:sz="4" w:space="0" w:color="auto"/>
            </w:tcBorders>
            <w:shd w:val="thinVertStripe" w:color="auto" w:fill="auto"/>
          </w:tcPr>
          <w:p w14:paraId="32D74A88" w14:textId="77777777" w:rsidR="00047994" w:rsidRPr="00047994" w:rsidRDefault="00047994" w:rsidP="00047994">
            <w:pPr>
              <w:rPr>
                <w:sz w:val="24"/>
                <w:szCs w:val="24"/>
              </w:rPr>
            </w:pPr>
          </w:p>
        </w:tc>
        <w:tc>
          <w:tcPr>
            <w:tcW w:w="2335" w:type="dxa"/>
            <w:gridSpan w:val="5"/>
          </w:tcPr>
          <w:p w14:paraId="08531D06" w14:textId="77777777" w:rsidR="00047994" w:rsidRPr="00047994" w:rsidRDefault="00047994" w:rsidP="00047994">
            <w:pPr>
              <w:rPr>
                <w:sz w:val="24"/>
                <w:szCs w:val="24"/>
              </w:rPr>
            </w:pPr>
            <w:r w:rsidRPr="00047994">
              <w:rPr>
                <w:sz w:val="24"/>
                <w:szCs w:val="24"/>
              </w:rPr>
              <w:t>Advancement Stage</w:t>
            </w:r>
          </w:p>
        </w:tc>
      </w:tr>
      <w:tr w:rsidR="00047994" w:rsidRPr="00047994" w14:paraId="7876C1D6" w14:textId="77777777" w:rsidTr="009B3E4F">
        <w:trPr>
          <w:gridBefore w:val="1"/>
          <w:gridAfter w:val="23"/>
          <w:wBefore w:w="520" w:type="dxa"/>
          <w:wAfter w:w="6396" w:type="dxa"/>
        </w:trPr>
        <w:tc>
          <w:tcPr>
            <w:tcW w:w="361" w:type="dxa"/>
            <w:tcBorders>
              <w:bottom w:val="single" w:sz="4" w:space="0" w:color="auto"/>
            </w:tcBorders>
            <w:shd w:val="clear" w:color="auto" w:fill="A6A6A6"/>
          </w:tcPr>
          <w:p w14:paraId="7DDBC8AA" w14:textId="77777777" w:rsidR="00047994" w:rsidRPr="00047994" w:rsidRDefault="00047994" w:rsidP="00047994">
            <w:pPr>
              <w:rPr>
                <w:sz w:val="24"/>
                <w:szCs w:val="24"/>
              </w:rPr>
            </w:pPr>
          </w:p>
        </w:tc>
        <w:tc>
          <w:tcPr>
            <w:tcW w:w="2335" w:type="dxa"/>
            <w:gridSpan w:val="5"/>
          </w:tcPr>
          <w:p w14:paraId="73AE155F" w14:textId="77777777" w:rsidR="00047994" w:rsidRPr="00047994" w:rsidRDefault="00047994" w:rsidP="00047994">
            <w:pPr>
              <w:rPr>
                <w:sz w:val="24"/>
                <w:szCs w:val="24"/>
              </w:rPr>
            </w:pPr>
            <w:r w:rsidRPr="00047994">
              <w:rPr>
                <w:sz w:val="24"/>
                <w:szCs w:val="24"/>
              </w:rPr>
              <w:t>Reinforcement Stage</w:t>
            </w:r>
          </w:p>
        </w:tc>
      </w:tr>
      <w:tr w:rsidR="00047994" w:rsidRPr="00047994" w14:paraId="02F04696" w14:textId="77777777" w:rsidTr="009B3E4F">
        <w:trPr>
          <w:gridBefore w:val="1"/>
          <w:gridAfter w:val="23"/>
          <w:wBefore w:w="520" w:type="dxa"/>
          <w:wAfter w:w="6396" w:type="dxa"/>
        </w:trPr>
        <w:tc>
          <w:tcPr>
            <w:tcW w:w="361" w:type="dxa"/>
            <w:tcBorders>
              <w:bottom w:val="single" w:sz="4" w:space="0" w:color="auto"/>
            </w:tcBorders>
            <w:shd w:val="clear" w:color="auto" w:fill="000000"/>
          </w:tcPr>
          <w:p w14:paraId="7EF73755" w14:textId="77777777" w:rsidR="00047994" w:rsidRPr="00047994" w:rsidRDefault="00047994" w:rsidP="00047994">
            <w:pPr>
              <w:rPr>
                <w:sz w:val="24"/>
                <w:szCs w:val="24"/>
              </w:rPr>
            </w:pPr>
            <w:r w:rsidRPr="00047994">
              <w:rPr>
                <w:sz w:val="24"/>
                <w:szCs w:val="24"/>
              </w:rPr>
              <w:t xml:space="preserve"> </w:t>
            </w:r>
          </w:p>
        </w:tc>
        <w:tc>
          <w:tcPr>
            <w:tcW w:w="2335" w:type="dxa"/>
            <w:gridSpan w:val="5"/>
          </w:tcPr>
          <w:p w14:paraId="6D12BD2D" w14:textId="77777777" w:rsidR="00047994" w:rsidRPr="00047994" w:rsidRDefault="00047994" w:rsidP="00047994">
            <w:pPr>
              <w:rPr>
                <w:sz w:val="24"/>
                <w:szCs w:val="24"/>
              </w:rPr>
            </w:pPr>
            <w:r w:rsidRPr="00047994">
              <w:rPr>
                <w:sz w:val="24"/>
                <w:szCs w:val="24"/>
              </w:rPr>
              <w:t>Development Stage</w:t>
            </w:r>
          </w:p>
        </w:tc>
      </w:tr>
      <w:tr w:rsidR="00047994" w:rsidRPr="00047994" w14:paraId="6E191107" w14:textId="77777777" w:rsidTr="009B3E4F">
        <w:trPr>
          <w:gridBefore w:val="1"/>
          <w:gridAfter w:val="23"/>
          <w:wBefore w:w="520" w:type="dxa"/>
          <w:wAfter w:w="6396" w:type="dxa"/>
        </w:trPr>
        <w:tc>
          <w:tcPr>
            <w:tcW w:w="361" w:type="dxa"/>
            <w:tcBorders>
              <w:bottom w:val="single" w:sz="4" w:space="0" w:color="auto"/>
            </w:tcBorders>
            <w:shd w:val="thinHorzStripe" w:color="auto" w:fill="auto"/>
          </w:tcPr>
          <w:p w14:paraId="56D096DF" w14:textId="77777777" w:rsidR="00047994" w:rsidRPr="00047994" w:rsidRDefault="00047994" w:rsidP="00047994">
            <w:pPr>
              <w:rPr>
                <w:sz w:val="24"/>
                <w:szCs w:val="24"/>
              </w:rPr>
            </w:pPr>
          </w:p>
        </w:tc>
        <w:tc>
          <w:tcPr>
            <w:tcW w:w="2335" w:type="dxa"/>
            <w:gridSpan w:val="5"/>
          </w:tcPr>
          <w:p w14:paraId="1B38D391" w14:textId="77777777" w:rsidR="00047994" w:rsidRPr="00047994" w:rsidRDefault="00047994" w:rsidP="00047994">
            <w:pPr>
              <w:rPr>
                <w:sz w:val="24"/>
                <w:szCs w:val="24"/>
              </w:rPr>
            </w:pPr>
            <w:r w:rsidRPr="00047994">
              <w:rPr>
                <w:sz w:val="24"/>
                <w:szCs w:val="24"/>
              </w:rPr>
              <w:t>Main Theme</w:t>
            </w:r>
          </w:p>
        </w:tc>
      </w:tr>
      <w:tr w:rsidR="00047994" w:rsidRPr="00047994" w14:paraId="22F3C215" w14:textId="77777777" w:rsidTr="009B3E4F">
        <w:trPr>
          <w:gridBefore w:val="1"/>
          <w:gridAfter w:val="23"/>
          <w:wBefore w:w="520" w:type="dxa"/>
          <w:wAfter w:w="6396" w:type="dxa"/>
        </w:trPr>
        <w:tc>
          <w:tcPr>
            <w:tcW w:w="361" w:type="dxa"/>
            <w:shd w:val="thinDiagCross" w:color="auto" w:fill="auto"/>
          </w:tcPr>
          <w:p w14:paraId="52AF31F4" w14:textId="77777777" w:rsidR="00047994" w:rsidRPr="00047994" w:rsidRDefault="00047994" w:rsidP="00047994">
            <w:pPr>
              <w:rPr>
                <w:sz w:val="24"/>
                <w:szCs w:val="24"/>
              </w:rPr>
            </w:pPr>
          </w:p>
        </w:tc>
        <w:tc>
          <w:tcPr>
            <w:tcW w:w="2335" w:type="dxa"/>
            <w:gridSpan w:val="5"/>
          </w:tcPr>
          <w:p w14:paraId="261C3396" w14:textId="77777777" w:rsidR="00047994" w:rsidRPr="00047994" w:rsidRDefault="00047994" w:rsidP="00047994">
            <w:pPr>
              <w:rPr>
                <w:sz w:val="24"/>
                <w:szCs w:val="24"/>
              </w:rPr>
            </w:pPr>
            <w:r w:rsidRPr="00047994">
              <w:rPr>
                <w:sz w:val="24"/>
                <w:szCs w:val="24"/>
              </w:rPr>
              <w:t>Warning Motif</w:t>
            </w:r>
          </w:p>
        </w:tc>
      </w:tr>
      <w:tr w:rsidR="00047994" w:rsidRPr="00047994" w14:paraId="4579666D" w14:textId="77777777" w:rsidTr="009B3E4F">
        <w:trPr>
          <w:trHeight w:val="280"/>
        </w:trPr>
        <w:tc>
          <w:tcPr>
            <w:tcW w:w="2227" w:type="dxa"/>
            <w:gridSpan w:val="3"/>
            <w:shd w:val="clear" w:color="auto" w:fill="D9D9D9"/>
          </w:tcPr>
          <w:p w14:paraId="7C696921" w14:textId="77777777" w:rsidR="00047994" w:rsidRPr="00047994" w:rsidRDefault="00047994" w:rsidP="00047994">
            <w:pPr>
              <w:rPr>
                <w:b/>
                <w:sz w:val="24"/>
                <w:szCs w:val="24"/>
              </w:rPr>
            </w:pPr>
            <w:r w:rsidRPr="00047994">
              <w:rPr>
                <w:b/>
                <w:sz w:val="24"/>
                <w:szCs w:val="24"/>
              </w:rPr>
              <w:t>Theme/Chapter</w:t>
            </w:r>
          </w:p>
        </w:tc>
        <w:tc>
          <w:tcPr>
            <w:tcW w:w="578" w:type="dxa"/>
            <w:gridSpan w:val="2"/>
            <w:tcBorders>
              <w:bottom w:val="single" w:sz="4" w:space="0" w:color="auto"/>
            </w:tcBorders>
            <w:shd w:val="clear" w:color="auto" w:fill="D9D9D9"/>
            <w:vAlign w:val="center"/>
          </w:tcPr>
          <w:p w14:paraId="72F31E75" w14:textId="77777777" w:rsidR="00047994" w:rsidRPr="00047994" w:rsidRDefault="00047994" w:rsidP="00047994">
            <w:pPr>
              <w:rPr>
                <w:b/>
                <w:sz w:val="24"/>
                <w:szCs w:val="24"/>
              </w:rPr>
            </w:pPr>
            <w:r w:rsidRPr="00047994">
              <w:rPr>
                <w:b/>
                <w:sz w:val="24"/>
                <w:szCs w:val="24"/>
              </w:rPr>
              <w:t>1</w:t>
            </w:r>
          </w:p>
        </w:tc>
        <w:tc>
          <w:tcPr>
            <w:tcW w:w="573" w:type="dxa"/>
            <w:gridSpan w:val="3"/>
            <w:tcBorders>
              <w:bottom w:val="single" w:sz="4" w:space="0" w:color="auto"/>
            </w:tcBorders>
            <w:shd w:val="clear" w:color="auto" w:fill="D9D9D9"/>
            <w:vAlign w:val="center"/>
          </w:tcPr>
          <w:p w14:paraId="73E457ED" w14:textId="77777777" w:rsidR="00047994" w:rsidRPr="00047994" w:rsidRDefault="00047994" w:rsidP="00047994">
            <w:pPr>
              <w:rPr>
                <w:b/>
                <w:sz w:val="24"/>
                <w:szCs w:val="24"/>
              </w:rPr>
            </w:pPr>
            <w:r w:rsidRPr="00047994">
              <w:rPr>
                <w:b/>
                <w:sz w:val="24"/>
                <w:szCs w:val="24"/>
              </w:rPr>
              <w:t>2</w:t>
            </w:r>
          </w:p>
        </w:tc>
        <w:tc>
          <w:tcPr>
            <w:tcW w:w="566" w:type="dxa"/>
            <w:gridSpan w:val="2"/>
            <w:tcBorders>
              <w:bottom w:val="single" w:sz="4" w:space="0" w:color="auto"/>
            </w:tcBorders>
            <w:shd w:val="clear" w:color="auto" w:fill="D9D9D9"/>
            <w:vAlign w:val="center"/>
          </w:tcPr>
          <w:p w14:paraId="1A0E0ED2" w14:textId="77777777" w:rsidR="00047994" w:rsidRPr="00047994" w:rsidRDefault="00047994" w:rsidP="00047994">
            <w:pPr>
              <w:rPr>
                <w:b/>
                <w:sz w:val="24"/>
                <w:szCs w:val="24"/>
              </w:rPr>
            </w:pPr>
            <w:r w:rsidRPr="00047994">
              <w:rPr>
                <w:b/>
                <w:sz w:val="24"/>
                <w:szCs w:val="24"/>
              </w:rPr>
              <w:t>3</w:t>
            </w:r>
          </w:p>
        </w:tc>
        <w:tc>
          <w:tcPr>
            <w:tcW w:w="566" w:type="dxa"/>
            <w:gridSpan w:val="2"/>
            <w:tcBorders>
              <w:bottom w:val="single" w:sz="4" w:space="0" w:color="auto"/>
            </w:tcBorders>
            <w:shd w:val="clear" w:color="auto" w:fill="D9D9D9"/>
            <w:vAlign w:val="center"/>
          </w:tcPr>
          <w:p w14:paraId="285B3B2C" w14:textId="77777777" w:rsidR="00047994" w:rsidRPr="00047994" w:rsidRDefault="00047994" w:rsidP="00047994">
            <w:pPr>
              <w:rPr>
                <w:b/>
                <w:sz w:val="24"/>
                <w:szCs w:val="24"/>
              </w:rPr>
            </w:pPr>
            <w:r w:rsidRPr="00047994">
              <w:rPr>
                <w:b/>
                <w:sz w:val="24"/>
                <w:szCs w:val="24"/>
              </w:rPr>
              <w:t>4</w:t>
            </w:r>
          </w:p>
        </w:tc>
        <w:tc>
          <w:tcPr>
            <w:tcW w:w="566" w:type="dxa"/>
            <w:gridSpan w:val="2"/>
            <w:tcBorders>
              <w:bottom w:val="single" w:sz="4" w:space="0" w:color="auto"/>
            </w:tcBorders>
            <w:shd w:val="clear" w:color="auto" w:fill="D9D9D9"/>
            <w:vAlign w:val="center"/>
          </w:tcPr>
          <w:p w14:paraId="4EF9D941" w14:textId="77777777" w:rsidR="00047994" w:rsidRPr="00047994" w:rsidRDefault="00047994" w:rsidP="00047994">
            <w:pPr>
              <w:rPr>
                <w:b/>
                <w:sz w:val="24"/>
                <w:szCs w:val="24"/>
              </w:rPr>
            </w:pPr>
            <w:r w:rsidRPr="00047994">
              <w:rPr>
                <w:b/>
                <w:sz w:val="24"/>
                <w:szCs w:val="24"/>
              </w:rPr>
              <w:t>5</w:t>
            </w:r>
          </w:p>
        </w:tc>
        <w:tc>
          <w:tcPr>
            <w:tcW w:w="566" w:type="dxa"/>
            <w:gridSpan w:val="2"/>
            <w:tcBorders>
              <w:bottom w:val="single" w:sz="4" w:space="0" w:color="auto"/>
            </w:tcBorders>
            <w:shd w:val="clear" w:color="auto" w:fill="D9D9D9"/>
            <w:vAlign w:val="center"/>
          </w:tcPr>
          <w:p w14:paraId="62107D62" w14:textId="77777777" w:rsidR="00047994" w:rsidRPr="00047994" w:rsidRDefault="00047994" w:rsidP="00047994">
            <w:pPr>
              <w:rPr>
                <w:b/>
                <w:sz w:val="24"/>
                <w:szCs w:val="24"/>
              </w:rPr>
            </w:pPr>
            <w:r w:rsidRPr="00047994">
              <w:rPr>
                <w:b/>
                <w:sz w:val="24"/>
                <w:szCs w:val="24"/>
              </w:rPr>
              <w:t>6</w:t>
            </w:r>
          </w:p>
        </w:tc>
        <w:tc>
          <w:tcPr>
            <w:tcW w:w="566" w:type="dxa"/>
            <w:gridSpan w:val="2"/>
            <w:tcBorders>
              <w:bottom w:val="single" w:sz="4" w:space="0" w:color="auto"/>
            </w:tcBorders>
            <w:shd w:val="clear" w:color="auto" w:fill="D9D9D9"/>
            <w:vAlign w:val="center"/>
          </w:tcPr>
          <w:p w14:paraId="2DA71296" w14:textId="77777777" w:rsidR="00047994" w:rsidRPr="00047994" w:rsidRDefault="00047994" w:rsidP="00047994">
            <w:pPr>
              <w:rPr>
                <w:b/>
                <w:sz w:val="24"/>
                <w:szCs w:val="24"/>
              </w:rPr>
            </w:pPr>
            <w:r w:rsidRPr="00047994">
              <w:rPr>
                <w:b/>
                <w:sz w:val="24"/>
                <w:szCs w:val="24"/>
              </w:rPr>
              <w:t>7</w:t>
            </w:r>
          </w:p>
        </w:tc>
        <w:tc>
          <w:tcPr>
            <w:tcW w:w="566" w:type="dxa"/>
            <w:gridSpan w:val="2"/>
            <w:tcBorders>
              <w:bottom w:val="single" w:sz="4" w:space="0" w:color="auto"/>
            </w:tcBorders>
            <w:shd w:val="clear" w:color="auto" w:fill="D9D9D9"/>
            <w:vAlign w:val="center"/>
          </w:tcPr>
          <w:p w14:paraId="7D80D33D" w14:textId="77777777" w:rsidR="00047994" w:rsidRPr="00047994" w:rsidRDefault="00047994" w:rsidP="00047994">
            <w:pPr>
              <w:rPr>
                <w:b/>
                <w:sz w:val="24"/>
                <w:szCs w:val="24"/>
              </w:rPr>
            </w:pPr>
            <w:r w:rsidRPr="00047994">
              <w:rPr>
                <w:b/>
                <w:sz w:val="24"/>
                <w:szCs w:val="24"/>
              </w:rPr>
              <w:t>8</w:t>
            </w:r>
          </w:p>
        </w:tc>
        <w:tc>
          <w:tcPr>
            <w:tcW w:w="566" w:type="dxa"/>
            <w:gridSpan w:val="2"/>
            <w:tcBorders>
              <w:bottom w:val="single" w:sz="4" w:space="0" w:color="auto"/>
            </w:tcBorders>
            <w:shd w:val="clear" w:color="auto" w:fill="D9D9D9"/>
            <w:vAlign w:val="center"/>
          </w:tcPr>
          <w:p w14:paraId="5234C7B1" w14:textId="77777777" w:rsidR="00047994" w:rsidRPr="00047994" w:rsidRDefault="00047994" w:rsidP="00047994">
            <w:pPr>
              <w:rPr>
                <w:b/>
                <w:sz w:val="24"/>
                <w:szCs w:val="24"/>
              </w:rPr>
            </w:pPr>
            <w:r w:rsidRPr="00047994">
              <w:rPr>
                <w:b/>
                <w:sz w:val="24"/>
                <w:szCs w:val="24"/>
              </w:rPr>
              <w:t>9</w:t>
            </w:r>
          </w:p>
        </w:tc>
        <w:tc>
          <w:tcPr>
            <w:tcW w:w="568" w:type="dxa"/>
            <w:gridSpan w:val="2"/>
            <w:tcBorders>
              <w:bottom w:val="single" w:sz="4" w:space="0" w:color="auto"/>
            </w:tcBorders>
            <w:shd w:val="clear" w:color="auto" w:fill="D9D9D9"/>
            <w:vAlign w:val="center"/>
          </w:tcPr>
          <w:p w14:paraId="4DDDA6F1" w14:textId="77777777" w:rsidR="00047994" w:rsidRPr="00047994" w:rsidRDefault="00047994" w:rsidP="00047994">
            <w:pPr>
              <w:rPr>
                <w:b/>
                <w:sz w:val="24"/>
                <w:szCs w:val="24"/>
              </w:rPr>
            </w:pPr>
            <w:r w:rsidRPr="00047994">
              <w:rPr>
                <w:b/>
                <w:sz w:val="24"/>
                <w:szCs w:val="24"/>
              </w:rPr>
              <w:t>10</w:t>
            </w:r>
          </w:p>
        </w:tc>
        <w:tc>
          <w:tcPr>
            <w:tcW w:w="568" w:type="dxa"/>
            <w:gridSpan w:val="2"/>
            <w:tcBorders>
              <w:bottom w:val="single" w:sz="4" w:space="0" w:color="auto"/>
            </w:tcBorders>
            <w:shd w:val="clear" w:color="auto" w:fill="D9D9D9"/>
            <w:vAlign w:val="center"/>
          </w:tcPr>
          <w:p w14:paraId="4B5A5CFE" w14:textId="77777777" w:rsidR="00047994" w:rsidRPr="00047994" w:rsidRDefault="00047994" w:rsidP="00047994">
            <w:pPr>
              <w:rPr>
                <w:b/>
                <w:sz w:val="24"/>
                <w:szCs w:val="24"/>
              </w:rPr>
            </w:pPr>
            <w:r w:rsidRPr="00047994">
              <w:rPr>
                <w:b/>
                <w:sz w:val="24"/>
                <w:szCs w:val="24"/>
              </w:rPr>
              <w:t>11</w:t>
            </w:r>
          </w:p>
        </w:tc>
        <w:tc>
          <w:tcPr>
            <w:tcW w:w="568" w:type="dxa"/>
            <w:gridSpan w:val="2"/>
            <w:tcBorders>
              <w:bottom w:val="single" w:sz="4" w:space="0" w:color="auto"/>
            </w:tcBorders>
            <w:shd w:val="clear" w:color="auto" w:fill="D9D9D9"/>
            <w:vAlign w:val="center"/>
          </w:tcPr>
          <w:p w14:paraId="64AE5643" w14:textId="77777777" w:rsidR="00047994" w:rsidRPr="00047994" w:rsidRDefault="00047994" w:rsidP="00047994">
            <w:pPr>
              <w:rPr>
                <w:b/>
                <w:sz w:val="24"/>
                <w:szCs w:val="24"/>
              </w:rPr>
            </w:pPr>
            <w:r w:rsidRPr="00047994">
              <w:rPr>
                <w:b/>
                <w:sz w:val="24"/>
                <w:szCs w:val="24"/>
              </w:rPr>
              <w:t>12</w:t>
            </w:r>
          </w:p>
        </w:tc>
        <w:tc>
          <w:tcPr>
            <w:tcW w:w="568" w:type="dxa"/>
            <w:gridSpan w:val="2"/>
            <w:tcBorders>
              <w:bottom w:val="single" w:sz="4" w:space="0" w:color="auto"/>
            </w:tcBorders>
            <w:shd w:val="clear" w:color="auto" w:fill="D9D9D9"/>
            <w:vAlign w:val="center"/>
          </w:tcPr>
          <w:p w14:paraId="0F3027F4" w14:textId="77777777" w:rsidR="00047994" w:rsidRPr="00047994" w:rsidRDefault="00047994" w:rsidP="00047994">
            <w:pPr>
              <w:rPr>
                <w:b/>
                <w:sz w:val="24"/>
                <w:szCs w:val="24"/>
              </w:rPr>
            </w:pPr>
            <w:r w:rsidRPr="00047994">
              <w:rPr>
                <w:b/>
                <w:sz w:val="24"/>
                <w:szCs w:val="24"/>
              </w:rPr>
              <w:t>13</w:t>
            </w:r>
          </w:p>
        </w:tc>
      </w:tr>
      <w:tr w:rsidR="00047994" w:rsidRPr="00047994" w14:paraId="71C1E29C" w14:textId="77777777" w:rsidTr="009B3E4F">
        <w:trPr>
          <w:trHeight w:val="280"/>
        </w:trPr>
        <w:tc>
          <w:tcPr>
            <w:tcW w:w="2227" w:type="dxa"/>
            <w:gridSpan w:val="3"/>
          </w:tcPr>
          <w:p w14:paraId="5D5B3292" w14:textId="77777777" w:rsidR="00047994" w:rsidRPr="00047994" w:rsidRDefault="00047994" w:rsidP="00047994">
            <w:pPr>
              <w:rPr>
                <w:b/>
                <w:sz w:val="24"/>
                <w:szCs w:val="24"/>
              </w:rPr>
            </w:pPr>
            <w:r w:rsidRPr="00047994">
              <w:rPr>
                <w:b/>
                <w:sz w:val="24"/>
                <w:szCs w:val="24"/>
              </w:rPr>
              <w:t>Jesus as Son</w:t>
            </w:r>
          </w:p>
        </w:tc>
        <w:tc>
          <w:tcPr>
            <w:tcW w:w="289" w:type="dxa"/>
            <w:tcBorders>
              <w:bottom w:val="single" w:sz="4" w:space="0" w:color="auto"/>
            </w:tcBorders>
            <w:shd w:val="clear" w:color="auto" w:fill="000000"/>
            <w:vAlign w:val="center"/>
          </w:tcPr>
          <w:p w14:paraId="0EAFF61D" w14:textId="77777777" w:rsidR="00047994" w:rsidRPr="00047994" w:rsidRDefault="00047994" w:rsidP="00047994">
            <w:pPr>
              <w:rPr>
                <w:b/>
                <w:sz w:val="24"/>
                <w:szCs w:val="24"/>
              </w:rPr>
            </w:pPr>
          </w:p>
        </w:tc>
        <w:tc>
          <w:tcPr>
            <w:tcW w:w="289" w:type="dxa"/>
            <w:tcBorders>
              <w:bottom w:val="single" w:sz="4" w:space="0" w:color="auto"/>
            </w:tcBorders>
            <w:shd w:val="clear" w:color="auto" w:fill="000000"/>
            <w:vAlign w:val="center"/>
          </w:tcPr>
          <w:p w14:paraId="0F817FAB"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760B8162" w14:textId="77777777" w:rsidR="00047994" w:rsidRPr="00047994" w:rsidRDefault="00047994" w:rsidP="00047994">
            <w:pPr>
              <w:rPr>
                <w:b/>
                <w:sz w:val="24"/>
                <w:szCs w:val="24"/>
              </w:rPr>
            </w:pPr>
          </w:p>
        </w:tc>
        <w:tc>
          <w:tcPr>
            <w:tcW w:w="284" w:type="dxa"/>
            <w:gridSpan w:val="2"/>
            <w:tcBorders>
              <w:bottom w:val="single" w:sz="4" w:space="0" w:color="auto"/>
            </w:tcBorders>
            <w:shd w:val="clear" w:color="auto" w:fill="auto"/>
            <w:vAlign w:val="center"/>
          </w:tcPr>
          <w:p w14:paraId="326F8AA2"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7C263068"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01BF187"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2B0DA9AD"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46331F53"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324585F3"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30308A1A"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512EE495"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F03F981"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26878762"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386172F3"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D839E89"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D65A179"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EF05F2D"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367FE803"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3F48A70"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376FD23D"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7E1490C"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78BC37DC"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7B7DF57"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14000684"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006BDBC"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7DA9AF95" w14:textId="77777777" w:rsidR="00047994" w:rsidRPr="00047994" w:rsidRDefault="00047994" w:rsidP="00047994">
            <w:pPr>
              <w:rPr>
                <w:b/>
                <w:sz w:val="24"/>
                <w:szCs w:val="24"/>
              </w:rPr>
            </w:pPr>
          </w:p>
        </w:tc>
      </w:tr>
      <w:tr w:rsidR="00047994" w:rsidRPr="00047994" w14:paraId="56DBE396" w14:textId="77777777" w:rsidTr="009B3E4F">
        <w:trPr>
          <w:trHeight w:val="280"/>
        </w:trPr>
        <w:tc>
          <w:tcPr>
            <w:tcW w:w="2227" w:type="dxa"/>
            <w:gridSpan w:val="3"/>
          </w:tcPr>
          <w:p w14:paraId="361F61B3" w14:textId="77777777" w:rsidR="00047994" w:rsidRPr="00047994" w:rsidRDefault="00047994" w:rsidP="00047994">
            <w:pPr>
              <w:rPr>
                <w:b/>
                <w:sz w:val="24"/>
                <w:szCs w:val="24"/>
              </w:rPr>
            </w:pPr>
            <w:r w:rsidRPr="00047994">
              <w:rPr>
                <w:b/>
                <w:sz w:val="24"/>
                <w:szCs w:val="24"/>
              </w:rPr>
              <w:t>New High Priest</w:t>
            </w:r>
          </w:p>
        </w:tc>
        <w:tc>
          <w:tcPr>
            <w:tcW w:w="289" w:type="dxa"/>
            <w:tcBorders>
              <w:bottom w:val="single" w:sz="4" w:space="0" w:color="auto"/>
            </w:tcBorders>
            <w:shd w:val="thinHorzCross" w:color="auto" w:fill="FFFFFF"/>
            <w:vAlign w:val="center"/>
          </w:tcPr>
          <w:p w14:paraId="6CF3E093"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62FB4B5B"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5D86C7E2" w14:textId="77777777" w:rsidR="00047994" w:rsidRPr="00047994" w:rsidRDefault="00047994" w:rsidP="00047994">
            <w:pPr>
              <w:rPr>
                <w:b/>
                <w:sz w:val="24"/>
                <w:szCs w:val="24"/>
              </w:rPr>
            </w:pPr>
          </w:p>
        </w:tc>
        <w:tc>
          <w:tcPr>
            <w:tcW w:w="284" w:type="dxa"/>
            <w:gridSpan w:val="2"/>
            <w:tcBorders>
              <w:bottom w:val="single" w:sz="4" w:space="0" w:color="auto"/>
            </w:tcBorders>
            <w:shd w:val="thinVertStripe" w:color="auto" w:fill="FFFFFF"/>
            <w:vAlign w:val="center"/>
          </w:tcPr>
          <w:p w14:paraId="16AF238A" w14:textId="77777777" w:rsidR="00047994" w:rsidRPr="00047994" w:rsidRDefault="00047994" w:rsidP="00047994">
            <w:pPr>
              <w:rPr>
                <w:b/>
                <w:sz w:val="24"/>
                <w:szCs w:val="24"/>
              </w:rPr>
            </w:pPr>
          </w:p>
        </w:tc>
        <w:tc>
          <w:tcPr>
            <w:tcW w:w="283" w:type="dxa"/>
            <w:tcBorders>
              <w:bottom w:val="single" w:sz="4" w:space="0" w:color="auto"/>
            </w:tcBorders>
            <w:shd w:val="thinVertStripe" w:color="auto" w:fill="FFFFFF"/>
            <w:vAlign w:val="center"/>
          </w:tcPr>
          <w:p w14:paraId="57F310F7"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22DEB789"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533DA82"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4152A1F7"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1A1C5A6C"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CC5A4F8"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5569FB9"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773A700B"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17E94F28"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6C8E806E"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31E1E011"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15DB96D"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439F6EDA"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566C7C62"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1AEC979E"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01813DFA"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6334E6D"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095484B1"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0A73381F"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013CAB1F"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0F7D7E09"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5C58D478" w14:textId="77777777" w:rsidR="00047994" w:rsidRPr="00047994" w:rsidRDefault="00047994" w:rsidP="00047994">
            <w:pPr>
              <w:rPr>
                <w:b/>
                <w:sz w:val="24"/>
                <w:szCs w:val="24"/>
              </w:rPr>
            </w:pPr>
          </w:p>
        </w:tc>
      </w:tr>
      <w:tr w:rsidR="00047994" w:rsidRPr="00047994" w14:paraId="3B253788" w14:textId="77777777" w:rsidTr="009B3E4F">
        <w:trPr>
          <w:trHeight w:val="280"/>
        </w:trPr>
        <w:tc>
          <w:tcPr>
            <w:tcW w:w="2227" w:type="dxa"/>
            <w:gridSpan w:val="3"/>
          </w:tcPr>
          <w:p w14:paraId="4CB6C782" w14:textId="77777777" w:rsidR="00047994" w:rsidRPr="00047994" w:rsidRDefault="00047994" w:rsidP="00047994">
            <w:pPr>
              <w:rPr>
                <w:b/>
                <w:sz w:val="24"/>
                <w:szCs w:val="24"/>
              </w:rPr>
            </w:pPr>
            <w:r w:rsidRPr="00047994">
              <w:rPr>
                <w:b/>
                <w:sz w:val="24"/>
                <w:szCs w:val="24"/>
              </w:rPr>
              <w:t>New Covenant</w:t>
            </w:r>
          </w:p>
        </w:tc>
        <w:tc>
          <w:tcPr>
            <w:tcW w:w="289" w:type="dxa"/>
            <w:tcBorders>
              <w:bottom w:val="single" w:sz="4" w:space="0" w:color="auto"/>
            </w:tcBorders>
            <w:shd w:val="clear" w:color="auto" w:fill="auto"/>
            <w:vAlign w:val="center"/>
          </w:tcPr>
          <w:p w14:paraId="1B10B426"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6ADBDB30"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0F74A1EC" w14:textId="77777777" w:rsidR="00047994" w:rsidRPr="00047994" w:rsidRDefault="00047994" w:rsidP="00047994">
            <w:pPr>
              <w:rPr>
                <w:b/>
                <w:sz w:val="24"/>
                <w:szCs w:val="24"/>
              </w:rPr>
            </w:pPr>
          </w:p>
        </w:tc>
        <w:tc>
          <w:tcPr>
            <w:tcW w:w="284" w:type="dxa"/>
            <w:gridSpan w:val="2"/>
            <w:tcBorders>
              <w:bottom w:val="single" w:sz="4" w:space="0" w:color="auto"/>
            </w:tcBorders>
            <w:shd w:val="clear" w:color="auto" w:fill="auto"/>
            <w:vAlign w:val="center"/>
          </w:tcPr>
          <w:p w14:paraId="08749A5A"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C522A56"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72F158F"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45AF393"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103F4C83"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766E599"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1831EA2"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E3B16F3"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BEC49E9"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2DC3D1F" w14:textId="77777777" w:rsidR="00047994" w:rsidRPr="00047994" w:rsidRDefault="00047994" w:rsidP="00047994">
            <w:pPr>
              <w:rPr>
                <w:b/>
                <w:sz w:val="24"/>
                <w:szCs w:val="24"/>
              </w:rPr>
            </w:pPr>
          </w:p>
        </w:tc>
        <w:tc>
          <w:tcPr>
            <w:tcW w:w="283" w:type="dxa"/>
            <w:tcBorders>
              <w:bottom w:val="single" w:sz="4" w:space="0" w:color="auto"/>
            </w:tcBorders>
            <w:shd w:val="thinHorzCross" w:color="auto" w:fill="FFFFFF"/>
            <w:vAlign w:val="center"/>
          </w:tcPr>
          <w:p w14:paraId="1621A10F"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232C8B47"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7EE7D990"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1F92610D"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4DA1ED63"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81CDB9C"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6621D80C"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3B6A1F2C"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713ABA84"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75124A7E"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9C0BD61"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22E2AF2"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503277A8" w14:textId="77777777" w:rsidR="00047994" w:rsidRPr="00047994" w:rsidRDefault="00047994" w:rsidP="00047994">
            <w:pPr>
              <w:rPr>
                <w:b/>
                <w:sz w:val="24"/>
                <w:szCs w:val="24"/>
              </w:rPr>
            </w:pPr>
          </w:p>
        </w:tc>
      </w:tr>
      <w:tr w:rsidR="00047994" w:rsidRPr="00047994" w14:paraId="232F741E" w14:textId="77777777" w:rsidTr="009B3E4F">
        <w:trPr>
          <w:trHeight w:val="280"/>
        </w:trPr>
        <w:tc>
          <w:tcPr>
            <w:tcW w:w="2227" w:type="dxa"/>
            <w:gridSpan w:val="3"/>
          </w:tcPr>
          <w:p w14:paraId="1DD02B88" w14:textId="77777777" w:rsidR="00047994" w:rsidRPr="00047994" w:rsidRDefault="00047994" w:rsidP="00047994">
            <w:pPr>
              <w:rPr>
                <w:b/>
                <w:sz w:val="24"/>
                <w:szCs w:val="24"/>
              </w:rPr>
            </w:pPr>
            <w:r w:rsidRPr="00047994">
              <w:rPr>
                <w:b/>
                <w:sz w:val="24"/>
                <w:szCs w:val="24"/>
              </w:rPr>
              <w:t xml:space="preserve">Tabernacle </w:t>
            </w:r>
          </w:p>
        </w:tc>
        <w:tc>
          <w:tcPr>
            <w:tcW w:w="289" w:type="dxa"/>
            <w:tcBorders>
              <w:bottom w:val="single" w:sz="4" w:space="0" w:color="auto"/>
            </w:tcBorders>
            <w:shd w:val="clear" w:color="auto" w:fill="auto"/>
            <w:vAlign w:val="center"/>
          </w:tcPr>
          <w:p w14:paraId="5622D30D"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110780FA"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67EBB5D5" w14:textId="77777777" w:rsidR="00047994" w:rsidRPr="00047994" w:rsidRDefault="00047994" w:rsidP="00047994">
            <w:pPr>
              <w:rPr>
                <w:b/>
                <w:sz w:val="24"/>
                <w:szCs w:val="24"/>
              </w:rPr>
            </w:pPr>
          </w:p>
        </w:tc>
        <w:tc>
          <w:tcPr>
            <w:tcW w:w="284" w:type="dxa"/>
            <w:gridSpan w:val="2"/>
            <w:tcBorders>
              <w:bottom w:val="single" w:sz="4" w:space="0" w:color="auto"/>
            </w:tcBorders>
            <w:shd w:val="clear" w:color="auto" w:fill="auto"/>
            <w:vAlign w:val="center"/>
          </w:tcPr>
          <w:p w14:paraId="58ABA35D"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BA711B5"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35F2E4F"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5807992"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3CC4ACF5"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02C0174"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13409FCD"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313F3B17"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1CA9CFF"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34F5D2F5"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5AABF32" w14:textId="77777777" w:rsidR="00047994" w:rsidRPr="00047994" w:rsidRDefault="00047994" w:rsidP="00047994">
            <w:pPr>
              <w:rPr>
                <w:b/>
                <w:sz w:val="24"/>
                <w:szCs w:val="24"/>
              </w:rPr>
            </w:pPr>
          </w:p>
        </w:tc>
        <w:tc>
          <w:tcPr>
            <w:tcW w:w="283" w:type="dxa"/>
            <w:tcBorders>
              <w:bottom w:val="single" w:sz="4" w:space="0" w:color="auto"/>
            </w:tcBorders>
            <w:shd w:val="thinHorzCross" w:color="auto" w:fill="FFFFFF"/>
            <w:vAlign w:val="center"/>
          </w:tcPr>
          <w:p w14:paraId="1275B1DD"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83536D0"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3C84A700" w14:textId="77777777" w:rsidR="00047994" w:rsidRPr="00047994" w:rsidRDefault="00047994" w:rsidP="00047994">
            <w:pPr>
              <w:rPr>
                <w:b/>
                <w:sz w:val="24"/>
                <w:szCs w:val="24"/>
              </w:rPr>
            </w:pPr>
          </w:p>
        </w:tc>
        <w:tc>
          <w:tcPr>
            <w:tcW w:w="283" w:type="dxa"/>
            <w:tcBorders>
              <w:bottom w:val="single" w:sz="4" w:space="0" w:color="auto"/>
            </w:tcBorders>
            <w:shd w:val="clear" w:color="auto" w:fill="A6A6A6"/>
            <w:vAlign w:val="center"/>
          </w:tcPr>
          <w:p w14:paraId="480771E2"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0A8BE7F"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44A0EE58"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CE4887F"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16556ADF"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5F1B4DE"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04B489E9"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1D1B5A48"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3D633D32" w14:textId="77777777" w:rsidR="00047994" w:rsidRPr="00047994" w:rsidRDefault="00047994" w:rsidP="00047994">
            <w:pPr>
              <w:rPr>
                <w:b/>
                <w:sz w:val="24"/>
                <w:szCs w:val="24"/>
              </w:rPr>
            </w:pPr>
          </w:p>
        </w:tc>
      </w:tr>
      <w:tr w:rsidR="00047994" w:rsidRPr="00047994" w14:paraId="7CB368C4" w14:textId="77777777" w:rsidTr="009B3E4F">
        <w:trPr>
          <w:trHeight w:val="280"/>
        </w:trPr>
        <w:tc>
          <w:tcPr>
            <w:tcW w:w="2227" w:type="dxa"/>
            <w:gridSpan w:val="3"/>
          </w:tcPr>
          <w:p w14:paraId="6E866B47" w14:textId="77777777" w:rsidR="00047994" w:rsidRPr="00047994" w:rsidRDefault="00047994" w:rsidP="00047994">
            <w:pPr>
              <w:rPr>
                <w:b/>
                <w:sz w:val="24"/>
                <w:szCs w:val="24"/>
              </w:rPr>
            </w:pPr>
            <w:r w:rsidRPr="00047994">
              <w:rPr>
                <w:b/>
                <w:sz w:val="24"/>
                <w:szCs w:val="24"/>
              </w:rPr>
              <w:t>New Sacrifice</w:t>
            </w:r>
          </w:p>
        </w:tc>
        <w:tc>
          <w:tcPr>
            <w:tcW w:w="289" w:type="dxa"/>
            <w:tcBorders>
              <w:bottom w:val="single" w:sz="4" w:space="0" w:color="auto"/>
            </w:tcBorders>
            <w:shd w:val="clear" w:color="auto" w:fill="auto"/>
            <w:vAlign w:val="center"/>
          </w:tcPr>
          <w:p w14:paraId="35CE6E77"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4B70A5D2"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3B9633EB" w14:textId="77777777" w:rsidR="00047994" w:rsidRPr="00047994" w:rsidRDefault="00047994" w:rsidP="00047994">
            <w:pPr>
              <w:rPr>
                <w:b/>
                <w:sz w:val="24"/>
                <w:szCs w:val="24"/>
              </w:rPr>
            </w:pPr>
          </w:p>
        </w:tc>
        <w:tc>
          <w:tcPr>
            <w:tcW w:w="284" w:type="dxa"/>
            <w:gridSpan w:val="2"/>
            <w:tcBorders>
              <w:bottom w:val="single" w:sz="4" w:space="0" w:color="auto"/>
            </w:tcBorders>
            <w:shd w:val="thinHorzCross" w:color="auto" w:fill="auto"/>
            <w:vAlign w:val="center"/>
          </w:tcPr>
          <w:p w14:paraId="0C5294EB"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727A6FA"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273DBA16"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6189BBD"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91B488B"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26BB071E"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00CBEDF" w14:textId="77777777" w:rsidR="00047994" w:rsidRPr="00047994" w:rsidRDefault="00047994" w:rsidP="00047994">
            <w:pPr>
              <w:rPr>
                <w:b/>
                <w:sz w:val="24"/>
                <w:szCs w:val="24"/>
              </w:rPr>
            </w:pPr>
          </w:p>
        </w:tc>
        <w:tc>
          <w:tcPr>
            <w:tcW w:w="283" w:type="dxa"/>
            <w:tcBorders>
              <w:bottom w:val="single" w:sz="4" w:space="0" w:color="auto"/>
            </w:tcBorders>
            <w:shd w:val="thinVertStripe" w:color="auto" w:fill="FFFFFF"/>
            <w:vAlign w:val="center"/>
          </w:tcPr>
          <w:p w14:paraId="34035AF6"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FC56335"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27BF245" w14:textId="77777777" w:rsidR="00047994" w:rsidRPr="00047994" w:rsidRDefault="00047994" w:rsidP="00047994">
            <w:pPr>
              <w:rPr>
                <w:b/>
                <w:sz w:val="24"/>
                <w:szCs w:val="24"/>
              </w:rPr>
            </w:pPr>
          </w:p>
        </w:tc>
        <w:tc>
          <w:tcPr>
            <w:tcW w:w="283" w:type="dxa"/>
            <w:tcBorders>
              <w:bottom w:val="single" w:sz="4" w:space="0" w:color="auto"/>
            </w:tcBorders>
            <w:shd w:val="thinVertStripe" w:color="auto" w:fill="FFFFFF"/>
            <w:vAlign w:val="center"/>
          </w:tcPr>
          <w:p w14:paraId="780A3161"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3A156128"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13D0C61" w14:textId="77777777" w:rsidR="00047994" w:rsidRPr="00047994" w:rsidRDefault="00047994" w:rsidP="00047994">
            <w:pPr>
              <w:rPr>
                <w:b/>
                <w:sz w:val="24"/>
                <w:szCs w:val="24"/>
              </w:rPr>
            </w:pPr>
          </w:p>
        </w:tc>
        <w:tc>
          <w:tcPr>
            <w:tcW w:w="283" w:type="dxa"/>
            <w:tcBorders>
              <w:bottom w:val="single" w:sz="4" w:space="0" w:color="auto"/>
            </w:tcBorders>
            <w:shd w:val="thinVertStripe" w:color="auto" w:fill="FFFFFF"/>
            <w:vAlign w:val="center"/>
          </w:tcPr>
          <w:p w14:paraId="7E10BEB3" w14:textId="77777777" w:rsidR="00047994" w:rsidRPr="00047994" w:rsidRDefault="00047994" w:rsidP="00047994">
            <w:pPr>
              <w:rPr>
                <w:b/>
                <w:sz w:val="24"/>
                <w:szCs w:val="24"/>
              </w:rPr>
            </w:pPr>
          </w:p>
        </w:tc>
        <w:tc>
          <w:tcPr>
            <w:tcW w:w="283" w:type="dxa"/>
            <w:tcBorders>
              <w:bottom w:val="single" w:sz="4" w:space="0" w:color="auto"/>
            </w:tcBorders>
            <w:shd w:val="clear" w:color="auto" w:fill="000000"/>
            <w:vAlign w:val="center"/>
          </w:tcPr>
          <w:p w14:paraId="6370D495" w14:textId="77777777" w:rsidR="00047994" w:rsidRPr="00047994" w:rsidRDefault="00047994" w:rsidP="00047994">
            <w:pPr>
              <w:rPr>
                <w:b/>
                <w:sz w:val="24"/>
                <w:szCs w:val="24"/>
              </w:rPr>
            </w:pPr>
          </w:p>
        </w:tc>
        <w:tc>
          <w:tcPr>
            <w:tcW w:w="284" w:type="dxa"/>
            <w:tcBorders>
              <w:bottom w:val="single" w:sz="4" w:space="0" w:color="auto"/>
            </w:tcBorders>
            <w:shd w:val="clear" w:color="auto" w:fill="000000"/>
            <w:vAlign w:val="center"/>
          </w:tcPr>
          <w:p w14:paraId="7A984632"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3EC9E5D9"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2838F12"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C148C30"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B5307CB"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B5EE869"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3306F31D"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2CA979D3" w14:textId="77777777" w:rsidR="00047994" w:rsidRPr="00047994" w:rsidRDefault="00047994" w:rsidP="00047994">
            <w:pPr>
              <w:rPr>
                <w:b/>
                <w:sz w:val="24"/>
                <w:szCs w:val="24"/>
              </w:rPr>
            </w:pPr>
          </w:p>
        </w:tc>
      </w:tr>
      <w:tr w:rsidR="00047994" w:rsidRPr="00047994" w14:paraId="59E8425B" w14:textId="77777777" w:rsidTr="009B3E4F">
        <w:trPr>
          <w:trHeight w:val="280"/>
        </w:trPr>
        <w:tc>
          <w:tcPr>
            <w:tcW w:w="2227" w:type="dxa"/>
            <w:gridSpan w:val="3"/>
          </w:tcPr>
          <w:p w14:paraId="09C73499" w14:textId="77777777" w:rsidR="00047994" w:rsidRPr="00047994" w:rsidRDefault="00047994" w:rsidP="00047994">
            <w:pPr>
              <w:rPr>
                <w:b/>
                <w:sz w:val="24"/>
                <w:szCs w:val="24"/>
              </w:rPr>
            </w:pPr>
            <w:r w:rsidRPr="00047994">
              <w:rPr>
                <w:b/>
                <w:sz w:val="24"/>
                <w:szCs w:val="24"/>
              </w:rPr>
              <w:t>Faith</w:t>
            </w:r>
          </w:p>
        </w:tc>
        <w:tc>
          <w:tcPr>
            <w:tcW w:w="289" w:type="dxa"/>
            <w:tcBorders>
              <w:bottom w:val="single" w:sz="4" w:space="0" w:color="auto"/>
            </w:tcBorders>
            <w:shd w:val="clear" w:color="auto" w:fill="auto"/>
            <w:vAlign w:val="center"/>
          </w:tcPr>
          <w:p w14:paraId="3A397BC4"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4A4DF228"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2B4FCE36" w14:textId="77777777" w:rsidR="00047994" w:rsidRPr="00047994" w:rsidRDefault="00047994" w:rsidP="00047994">
            <w:pPr>
              <w:rPr>
                <w:b/>
                <w:sz w:val="24"/>
                <w:szCs w:val="24"/>
              </w:rPr>
            </w:pPr>
          </w:p>
        </w:tc>
        <w:tc>
          <w:tcPr>
            <w:tcW w:w="284" w:type="dxa"/>
            <w:gridSpan w:val="2"/>
            <w:tcBorders>
              <w:bottom w:val="single" w:sz="4" w:space="0" w:color="auto"/>
            </w:tcBorders>
            <w:shd w:val="thinHorzCross" w:color="auto" w:fill="FFFFFF"/>
            <w:vAlign w:val="center"/>
          </w:tcPr>
          <w:p w14:paraId="2FA6B3C0" w14:textId="77777777" w:rsidR="00047994" w:rsidRPr="00047994" w:rsidRDefault="00047994" w:rsidP="00047994">
            <w:pPr>
              <w:rPr>
                <w:b/>
                <w:sz w:val="24"/>
                <w:szCs w:val="24"/>
              </w:rPr>
            </w:pPr>
          </w:p>
        </w:tc>
        <w:tc>
          <w:tcPr>
            <w:tcW w:w="283" w:type="dxa"/>
            <w:tcBorders>
              <w:bottom w:val="single" w:sz="4" w:space="0" w:color="auto"/>
            </w:tcBorders>
            <w:shd w:val="thinVertStripe" w:color="auto" w:fill="FFFFFF"/>
            <w:vAlign w:val="center"/>
          </w:tcPr>
          <w:p w14:paraId="294AA731"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2FFCBF7E" w14:textId="77777777" w:rsidR="00047994" w:rsidRPr="00047994" w:rsidRDefault="00047994" w:rsidP="00047994">
            <w:pPr>
              <w:rPr>
                <w:b/>
                <w:sz w:val="24"/>
                <w:szCs w:val="24"/>
              </w:rPr>
            </w:pPr>
          </w:p>
        </w:tc>
        <w:tc>
          <w:tcPr>
            <w:tcW w:w="283" w:type="dxa"/>
            <w:tcBorders>
              <w:bottom w:val="single" w:sz="4" w:space="0" w:color="auto"/>
            </w:tcBorders>
            <w:shd w:val="thinVertStripe" w:color="auto" w:fill="FFFFFF"/>
            <w:vAlign w:val="center"/>
          </w:tcPr>
          <w:p w14:paraId="0E4B2390"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39FF62B"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AB3CBED"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3EA32A20"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1493DE1A" w14:textId="77777777" w:rsidR="00047994" w:rsidRPr="00047994" w:rsidRDefault="00047994" w:rsidP="00047994">
            <w:pPr>
              <w:rPr>
                <w:b/>
                <w:sz w:val="24"/>
                <w:szCs w:val="24"/>
              </w:rPr>
            </w:pPr>
          </w:p>
        </w:tc>
        <w:tc>
          <w:tcPr>
            <w:tcW w:w="283" w:type="dxa"/>
            <w:tcBorders>
              <w:bottom w:val="single" w:sz="4" w:space="0" w:color="auto"/>
            </w:tcBorders>
            <w:shd w:val="thinVertStripe" w:color="auto" w:fill="FFFFFF"/>
            <w:vAlign w:val="center"/>
          </w:tcPr>
          <w:p w14:paraId="07BC4212"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C3F6FF9"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8B78F95"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50BFEBB"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3837F6DE"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6067F8F"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25873C7"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265E898A" w14:textId="77777777" w:rsidR="00047994" w:rsidRPr="00047994" w:rsidRDefault="00047994" w:rsidP="00047994">
            <w:pPr>
              <w:rPr>
                <w:b/>
                <w:sz w:val="24"/>
                <w:szCs w:val="24"/>
              </w:rPr>
            </w:pPr>
          </w:p>
        </w:tc>
        <w:tc>
          <w:tcPr>
            <w:tcW w:w="284" w:type="dxa"/>
            <w:tcBorders>
              <w:bottom w:val="single" w:sz="4" w:space="0" w:color="auto"/>
            </w:tcBorders>
            <w:shd w:val="thinVertStripe" w:color="auto" w:fill="FFFFFF"/>
            <w:vAlign w:val="center"/>
          </w:tcPr>
          <w:p w14:paraId="13CF2A5C" w14:textId="77777777" w:rsidR="00047994" w:rsidRPr="00047994" w:rsidRDefault="00047994" w:rsidP="00047994">
            <w:pPr>
              <w:rPr>
                <w:b/>
                <w:sz w:val="24"/>
                <w:szCs w:val="24"/>
              </w:rPr>
            </w:pPr>
          </w:p>
        </w:tc>
        <w:tc>
          <w:tcPr>
            <w:tcW w:w="284" w:type="dxa"/>
            <w:tcBorders>
              <w:bottom w:val="single" w:sz="4" w:space="0" w:color="auto"/>
            </w:tcBorders>
            <w:shd w:val="clear" w:color="auto" w:fill="000000"/>
            <w:vAlign w:val="center"/>
          </w:tcPr>
          <w:p w14:paraId="0D98B9E1" w14:textId="77777777" w:rsidR="00047994" w:rsidRPr="00047994" w:rsidRDefault="00047994" w:rsidP="00047994">
            <w:pPr>
              <w:rPr>
                <w:b/>
                <w:sz w:val="24"/>
                <w:szCs w:val="24"/>
              </w:rPr>
            </w:pPr>
          </w:p>
        </w:tc>
        <w:tc>
          <w:tcPr>
            <w:tcW w:w="284" w:type="dxa"/>
            <w:tcBorders>
              <w:bottom w:val="single" w:sz="4" w:space="0" w:color="auto"/>
            </w:tcBorders>
            <w:shd w:val="clear" w:color="auto" w:fill="000000"/>
            <w:vAlign w:val="center"/>
          </w:tcPr>
          <w:p w14:paraId="371FB7E4"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56DE86C9"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31E5A882" w14:textId="77777777" w:rsidR="00047994" w:rsidRPr="00047994" w:rsidRDefault="00047994" w:rsidP="00047994">
            <w:pPr>
              <w:rPr>
                <w:b/>
                <w:sz w:val="24"/>
                <w:szCs w:val="24"/>
              </w:rPr>
            </w:pPr>
          </w:p>
        </w:tc>
        <w:tc>
          <w:tcPr>
            <w:tcW w:w="284" w:type="dxa"/>
            <w:tcBorders>
              <w:bottom w:val="single" w:sz="4" w:space="0" w:color="auto"/>
            </w:tcBorders>
            <w:shd w:val="clear" w:color="auto" w:fill="A6A6A6"/>
            <w:vAlign w:val="center"/>
          </w:tcPr>
          <w:p w14:paraId="527E54BF"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3861534" w14:textId="77777777" w:rsidR="00047994" w:rsidRPr="00047994" w:rsidRDefault="00047994" w:rsidP="00047994">
            <w:pPr>
              <w:rPr>
                <w:b/>
                <w:sz w:val="24"/>
                <w:szCs w:val="24"/>
              </w:rPr>
            </w:pPr>
          </w:p>
        </w:tc>
      </w:tr>
      <w:tr w:rsidR="00047994" w:rsidRPr="00047994" w14:paraId="45606967" w14:textId="77777777" w:rsidTr="009B3E4F">
        <w:trPr>
          <w:trHeight w:val="280"/>
        </w:trPr>
        <w:tc>
          <w:tcPr>
            <w:tcW w:w="2227" w:type="dxa"/>
            <w:gridSpan w:val="3"/>
          </w:tcPr>
          <w:p w14:paraId="3E468E6D" w14:textId="77777777" w:rsidR="00047994" w:rsidRPr="00047994" w:rsidRDefault="00047994" w:rsidP="00047994">
            <w:pPr>
              <w:rPr>
                <w:b/>
                <w:sz w:val="24"/>
                <w:szCs w:val="24"/>
              </w:rPr>
            </w:pPr>
            <w:r w:rsidRPr="00047994">
              <w:rPr>
                <w:b/>
                <w:sz w:val="24"/>
                <w:szCs w:val="24"/>
              </w:rPr>
              <w:lastRenderedPageBreak/>
              <w:t>Resultant Warning</w:t>
            </w:r>
          </w:p>
        </w:tc>
        <w:tc>
          <w:tcPr>
            <w:tcW w:w="289" w:type="dxa"/>
            <w:tcBorders>
              <w:bottom w:val="single" w:sz="4" w:space="0" w:color="auto"/>
            </w:tcBorders>
            <w:shd w:val="clear" w:color="auto" w:fill="auto"/>
            <w:vAlign w:val="center"/>
          </w:tcPr>
          <w:p w14:paraId="33D2BE9F" w14:textId="77777777" w:rsidR="00047994" w:rsidRPr="00047994" w:rsidRDefault="00047994" w:rsidP="00047994">
            <w:pPr>
              <w:rPr>
                <w:b/>
                <w:sz w:val="24"/>
                <w:szCs w:val="24"/>
              </w:rPr>
            </w:pPr>
          </w:p>
        </w:tc>
        <w:tc>
          <w:tcPr>
            <w:tcW w:w="289" w:type="dxa"/>
            <w:tcBorders>
              <w:bottom w:val="single" w:sz="4" w:space="0" w:color="auto"/>
            </w:tcBorders>
            <w:shd w:val="clear" w:color="auto" w:fill="auto"/>
            <w:vAlign w:val="center"/>
          </w:tcPr>
          <w:p w14:paraId="36E79721" w14:textId="77777777" w:rsidR="00047994" w:rsidRPr="00047994" w:rsidRDefault="00047994" w:rsidP="00047994">
            <w:pPr>
              <w:rPr>
                <w:b/>
                <w:sz w:val="24"/>
                <w:szCs w:val="24"/>
              </w:rPr>
            </w:pPr>
          </w:p>
        </w:tc>
        <w:tc>
          <w:tcPr>
            <w:tcW w:w="289" w:type="dxa"/>
            <w:tcBorders>
              <w:bottom w:val="single" w:sz="4" w:space="0" w:color="auto"/>
            </w:tcBorders>
            <w:shd w:val="thinDiagCross" w:color="auto" w:fill="auto"/>
            <w:vAlign w:val="center"/>
          </w:tcPr>
          <w:p w14:paraId="6D9D9DC2" w14:textId="77777777" w:rsidR="00047994" w:rsidRPr="00047994" w:rsidRDefault="00047994" w:rsidP="00047994">
            <w:pPr>
              <w:rPr>
                <w:b/>
                <w:sz w:val="24"/>
                <w:szCs w:val="24"/>
              </w:rPr>
            </w:pPr>
          </w:p>
        </w:tc>
        <w:tc>
          <w:tcPr>
            <w:tcW w:w="284" w:type="dxa"/>
            <w:gridSpan w:val="2"/>
            <w:tcBorders>
              <w:bottom w:val="single" w:sz="4" w:space="0" w:color="auto"/>
            </w:tcBorders>
            <w:shd w:val="clear" w:color="auto" w:fill="auto"/>
            <w:vAlign w:val="center"/>
          </w:tcPr>
          <w:p w14:paraId="52BA1456"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47AB00A2" w14:textId="77777777" w:rsidR="00047994" w:rsidRPr="00047994" w:rsidRDefault="00047994" w:rsidP="00047994">
            <w:pPr>
              <w:rPr>
                <w:b/>
                <w:sz w:val="24"/>
                <w:szCs w:val="24"/>
              </w:rPr>
            </w:pPr>
          </w:p>
        </w:tc>
        <w:tc>
          <w:tcPr>
            <w:tcW w:w="283" w:type="dxa"/>
            <w:shd w:val="thinDiagCross" w:color="auto" w:fill="auto"/>
            <w:vAlign w:val="center"/>
          </w:tcPr>
          <w:p w14:paraId="06441515" w14:textId="77777777" w:rsidR="00047994" w:rsidRPr="00047994" w:rsidRDefault="00047994" w:rsidP="00047994">
            <w:pPr>
              <w:rPr>
                <w:b/>
                <w:sz w:val="24"/>
                <w:szCs w:val="24"/>
              </w:rPr>
            </w:pPr>
          </w:p>
        </w:tc>
        <w:tc>
          <w:tcPr>
            <w:tcW w:w="283" w:type="dxa"/>
            <w:shd w:val="thinDiagCross" w:color="auto" w:fill="auto"/>
            <w:vAlign w:val="center"/>
          </w:tcPr>
          <w:p w14:paraId="7CE96C04" w14:textId="77777777" w:rsidR="00047994" w:rsidRPr="00047994" w:rsidRDefault="00047994" w:rsidP="00047994">
            <w:pPr>
              <w:rPr>
                <w:b/>
                <w:sz w:val="24"/>
                <w:szCs w:val="24"/>
              </w:rPr>
            </w:pPr>
          </w:p>
        </w:tc>
        <w:tc>
          <w:tcPr>
            <w:tcW w:w="283" w:type="dxa"/>
            <w:tcBorders>
              <w:bottom w:val="single" w:sz="4" w:space="0" w:color="auto"/>
            </w:tcBorders>
            <w:shd w:val="thinDiagCross" w:color="auto" w:fill="auto"/>
            <w:vAlign w:val="center"/>
          </w:tcPr>
          <w:p w14:paraId="21E1C7CC"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DBA97C7" w14:textId="77777777" w:rsidR="00047994" w:rsidRPr="00047994" w:rsidRDefault="00047994" w:rsidP="00047994">
            <w:pPr>
              <w:rPr>
                <w:b/>
                <w:sz w:val="24"/>
                <w:szCs w:val="24"/>
              </w:rPr>
            </w:pPr>
          </w:p>
        </w:tc>
        <w:tc>
          <w:tcPr>
            <w:tcW w:w="283" w:type="dxa"/>
            <w:shd w:val="thinDiagCross" w:color="auto" w:fill="auto"/>
            <w:vAlign w:val="center"/>
          </w:tcPr>
          <w:p w14:paraId="2A5D8FC0" w14:textId="77777777" w:rsidR="00047994" w:rsidRPr="00047994" w:rsidRDefault="00047994" w:rsidP="00047994">
            <w:pPr>
              <w:rPr>
                <w:b/>
                <w:sz w:val="24"/>
                <w:szCs w:val="24"/>
              </w:rPr>
            </w:pPr>
          </w:p>
        </w:tc>
        <w:tc>
          <w:tcPr>
            <w:tcW w:w="283" w:type="dxa"/>
            <w:shd w:val="thinDiagCross" w:color="auto" w:fill="auto"/>
            <w:vAlign w:val="center"/>
          </w:tcPr>
          <w:p w14:paraId="6260864D" w14:textId="77777777" w:rsidR="00047994" w:rsidRPr="00047994" w:rsidRDefault="00047994" w:rsidP="00047994">
            <w:pPr>
              <w:rPr>
                <w:b/>
                <w:sz w:val="24"/>
                <w:szCs w:val="24"/>
              </w:rPr>
            </w:pPr>
          </w:p>
        </w:tc>
        <w:tc>
          <w:tcPr>
            <w:tcW w:w="283" w:type="dxa"/>
            <w:shd w:val="thinDiagCross" w:color="auto" w:fill="auto"/>
            <w:vAlign w:val="center"/>
          </w:tcPr>
          <w:p w14:paraId="2C0D11BD"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C6E4A5E"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E27AF4B"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537CC476"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489B237"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186CF88"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BD46F73"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FC4367D" w14:textId="77777777" w:rsidR="00047994" w:rsidRPr="00047994" w:rsidRDefault="00047994" w:rsidP="00047994">
            <w:pPr>
              <w:rPr>
                <w:b/>
                <w:sz w:val="24"/>
                <w:szCs w:val="24"/>
              </w:rPr>
            </w:pPr>
          </w:p>
        </w:tc>
        <w:tc>
          <w:tcPr>
            <w:tcW w:w="284" w:type="dxa"/>
            <w:shd w:val="thinDiagCross" w:color="auto" w:fill="auto"/>
            <w:vAlign w:val="center"/>
          </w:tcPr>
          <w:p w14:paraId="556B3D97" w14:textId="77777777" w:rsidR="00047994" w:rsidRPr="00047994" w:rsidRDefault="00047994" w:rsidP="00047994">
            <w:pPr>
              <w:rPr>
                <w:b/>
                <w:sz w:val="24"/>
                <w:szCs w:val="24"/>
              </w:rPr>
            </w:pPr>
          </w:p>
        </w:tc>
        <w:tc>
          <w:tcPr>
            <w:tcW w:w="284" w:type="dxa"/>
            <w:shd w:val="clear" w:color="auto" w:fill="auto"/>
            <w:vAlign w:val="center"/>
          </w:tcPr>
          <w:p w14:paraId="0E269E27"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7A8DFEE7"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3478E1B9" w14:textId="77777777" w:rsidR="00047994" w:rsidRPr="00047994" w:rsidRDefault="00047994" w:rsidP="00047994">
            <w:pPr>
              <w:rPr>
                <w:b/>
                <w:sz w:val="24"/>
                <w:szCs w:val="24"/>
              </w:rPr>
            </w:pPr>
          </w:p>
        </w:tc>
        <w:tc>
          <w:tcPr>
            <w:tcW w:w="284" w:type="dxa"/>
            <w:tcBorders>
              <w:bottom w:val="single" w:sz="4" w:space="0" w:color="auto"/>
            </w:tcBorders>
            <w:shd w:val="thinDiagCross" w:color="auto" w:fill="auto"/>
            <w:vAlign w:val="center"/>
          </w:tcPr>
          <w:p w14:paraId="1C784F26"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4E812F95" w14:textId="77777777" w:rsidR="00047994" w:rsidRPr="00047994" w:rsidRDefault="00047994" w:rsidP="00047994">
            <w:pPr>
              <w:rPr>
                <w:b/>
                <w:sz w:val="24"/>
                <w:szCs w:val="24"/>
              </w:rPr>
            </w:pPr>
          </w:p>
        </w:tc>
        <w:tc>
          <w:tcPr>
            <w:tcW w:w="284" w:type="dxa"/>
            <w:shd w:val="clear" w:color="auto" w:fill="auto"/>
            <w:vAlign w:val="center"/>
          </w:tcPr>
          <w:p w14:paraId="4D0B4B9B" w14:textId="77777777" w:rsidR="00047994" w:rsidRPr="00047994" w:rsidRDefault="00047994" w:rsidP="00047994">
            <w:pPr>
              <w:rPr>
                <w:b/>
                <w:sz w:val="24"/>
                <w:szCs w:val="24"/>
              </w:rPr>
            </w:pPr>
          </w:p>
        </w:tc>
      </w:tr>
      <w:tr w:rsidR="00047994" w:rsidRPr="00047994" w14:paraId="2DE9FB26" w14:textId="77777777" w:rsidTr="009B3E4F">
        <w:trPr>
          <w:trHeight w:val="280"/>
        </w:trPr>
        <w:tc>
          <w:tcPr>
            <w:tcW w:w="2227" w:type="dxa"/>
            <w:gridSpan w:val="3"/>
          </w:tcPr>
          <w:p w14:paraId="1EB86412" w14:textId="77777777" w:rsidR="00047994" w:rsidRPr="00047994" w:rsidRDefault="00047994" w:rsidP="00047994">
            <w:pPr>
              <w:rPr>
                <w:b/>
                <w:sz w:val="24"/>
                <w:szCs w:val="24"/>
              </w:rPr>
            </w:pPr>
            <w:r w:rsidRPr="00047994">
              <w:rPr>
                <w:b/>
                <w:sz w:val="24"/>
                <w:szCs w:val="24"/>
              </w:rPr>
              <w:t>Jesus’ Supremacy</w:t>
            </w:r>
          </w:p>
        </w:tc>
        <w:tc>
          <w:tcPr>
            <w:tcW w:w="289" w:type="dxa"/>
            <w:shd w:val="thinHorzStripe" w:color="auto" w:fill="auto"/>
            <w:vAlign w:val="center"/>
          </w:tcPr>
          <w:p w14:paraId="22E3BD3D" w14:textId="77777777" w:rsidR="00047994" w:rsidRPr="00047994" w:rsidRDefault="00047994" w:rsidP="00047994">
            <w:pPr>
              <w:rPr>
                <w:b/>
                <w:sz w:val="24"/>
                <w:szCs w:val="24"/>
              </w:rPr>
            </w:pPr>
          </w:p>
        </w:tc>
        <w:tc>
          <w:tcPr>
            <w:tcW w:w="289" w:type="dxa"/>
            <w:shd w:val="thinHorzStripe" w:color="auto" w:fill="auto"/>
            <w:vAlign w:val="center"/>
          </w:tcPr>
          <w:p w14:paraId="15DF9791" w14:textId="77777777" w:rsidR="00047994" w:rsidRPr="00047994" w:rsidRDefault="00047994" w:rsidP="00047994">
            <w:pPr>
              <w:rPr>
                <w:b/>
                <w:sz w:val="24"/>
                <w:szCs w:val="24"/>
              </w:rPr>
            </w:pPr>
          </w:p>
        </w:tc>
        <w:tc>
          <w:tcPr>
            <w:tcW w:w="289" w:type="dxa"/>
            <w:tcBorders>
              <w:bottom w:val="single" w:sz="4" w:space="0" w:color="auto"/>
            </w:tcBorders>
            <w:shd w:val="thinHorzStripe" w:color="auto" w:fill="auto"/>
            <w:vAlign w:val="center"/>
          </w:tcPr>
          <w:p w14:paraId="3DC65750" w14:textId="77777777" w:rsidR="00047994" w:rsidRPr="00047994" w:rsidRDefault="00047994" w:rsidP="00047994">
            <w:pPr>
              <w:rPr>
                <w:b/>
                <w:sz w:val="24"/>
                <w:szCs w:val="24"/>
              </w:rPr>
            </w:pPr>
          </w:p>
        </w:tc>
        <w:tc>
          <w:tcPr>
            <w:tcW w:w="284" w:type="dxa"/>
            <w:gridSpan w:val="2"/>
            <w:tcBorders>
              <w:bottom w:val="single" w:sz="4" w:space="0" w:color="auto"/>
            </w:tcBorders>
            <w:shd w:val="thinHorzStripe" w:color="auto" w:fill="auto"/>
            <w:vAlign w:val="center"/>
          </w:tcPr>
          <w:p w14:paraId="7D107665" w14:textId="77777777" w:rsidR="00047994" w:rsidRPr="00047994" w:rsidRDefault="00047994" w:rsidP="00047994">
            <w:pPr>
              <w:rPr>
                <w:b/>
                <w:sz w:val="24"/>
                <w:szCs w:val="24"/>
              </w:rPr>
            </w:pPr>
          </w:p>
        </w:tc>
        <w:tc>
          <w:tcPr>
            <w:tcW w:w="283" w:type="dxa"/>
            <w:tcBorders>
              <w:bottom w:val="single" w:sz="4" w:space="0" w:color="auto"/>
            </w:tcBorders>
            <w:shd w:val="thinHorzStripe" w:color="auto" w:fill="auto"/>
            <w:vAlign w:val="center"/>
          </w:tcPr>
          <w:p w14:paraId="7B9AF4D4"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2AF57D7"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1BC97919"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1B376B16"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3813DB8C"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6CDA584F"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0F7AAF5C" w14:textId="77777777" w:rsidR="00047994" w:rsidRPr="00047994" w:rsidRDefault="00047994" w:rsidP="00047994">
            <w:pPr>
              <w:rPr>
                <w:b/>
                <w:sz w:val="24"/>
                <w:szCs w:val="24"/>
              </w:rPr>
            </w:pPr>
          </w:p>
        </w:tc>
        <w:tc>
          <w:tcPr>
            <w:tcW w:w="283" w:type="dxa"/>
            <w:tcBorders>
              <w:bottom w:val="single" w:sz="4" w:space="0" w:color="auto"/>
            </w:tcBorders>
            <w:shd w:val="clear" w:color="auto" w:fill="auto"/>
            <w:vAlign w:val="center"/>
          </w:tcPr>
          <w:p w14:paraId="70A61C2F"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2F942705"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61A9ACAD"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45525C16"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03A39FC6"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373511FF" w14:textId="77777777" w:rsidR="00047994" w:rsidRPr="00047994" w:rsidRDefault="00047994" w:rsidP="00047994">
            <w:pPr>
              <w:rPr>
                <w:b/>
                <w:sz w:val="24"/>
                <w:szCs w:val="24"/>
              </w:rPr>
            </w:pPr>
          </w:p>
        </w:tc>
        <w:tc>
          <w:tcPr>
            <w:tcW w:w="283" w:type="dxa"/>
            <w:tcBorders>
              <w:bottom w:val="single" w:sz="4" w:space="0" w:color="auto"/>
            </w:tcBorders>
            <w:shd w:val="thinHorzStripe" w:color="auto" w:fill="FFFFFF"/>
            <w:vAlign w:val="center"/>
          </w:tcPr>
          <w:p w14:paraId="0A003DC7" w14:textId="77777777" w:rsidR="00047994" w:rsidRPr="00047994" w:rsidRDefault="00047994" w:rsidP="00047994">
            <w:pPr>
              <w:rPr>
                <w:b/>
                <w:sz w:val="24"/>
                <w:szCs w:val="24"/>
              </w:rPr>
            </w:pPr>
          </w:p>
        </w:tc>
        <w:tc>
          <w:tcPr>
            <w:tcW w:w="284" w:type="dxa"/>
            <w:tcBorders>
              <w:bottom w:val="single" w:sz="4" w:space="0" w:color="auto"/>
            </w:tcBorders>
            <w:shd w:val="thinHorzStripe" w:color="auto" w:fill="FFFFFF"/>
            <w:vAlign w:val="center"/>
          </w:tcPr>
          <w:p w14:paraId="464EC27A"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6878B39"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28F4FFCC"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5A05F2C6"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313F8294"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6C8129C6"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322C921B" w14:textId="77777777" w:rsidR="00047994" w:rsidRPr="00047994" w:rsidRDefault="00047994" w:rsidP="00047994">
            <w:pPr>
              <w:rPr>
                <w:b/>
                <w:sz w:val="24"/>
                <w:szCs w:val="24"/>
              </w:rPr>
            </w:pPr>
          </w:p>
        </w:tc>
        <w:tc>
          <w:tcPr>
            <w:tcW w:w="284" w:type="dxa"/>
            <w:tcBorders>
              <w:bottom w:val="single" w:sz="4" w:space="0" w:color="auto"/>
            </w:tcBorders>
            <w:shd w:val="clear" w:color="auto" w:fill="auto"/>
            <w:vAlign w:val="center"/>
          </w:tcPr>
          <w:p w14:paraId="72EDF557" w14:textId="77777777" w:rsidR="00047994" w:rsidRPr="00047994" w:rsidRDefault="00047994" w:rsidP="00047994">
            <w:pPr>
              <w:rPr>
                <w:b/>
                <w:sz w:val="24"/>
                <w:szCs w:val="24"/>
              </w:rPr>
            </w:pPr>
          </w:p>
        </w:tc>
      </w:tr>
    </w:tbl>
    <w:p w14:paraId="0454B40E" w14:textId="77777777" w:rsidR="00047994" w:rsidRDefault="00047994" w:rsidP="00047994">
      <w:pPr>
        <w:rPr>
          <w:sz w:val="24"/>
          <w:szCs w:val="24"/>
        </w:rPr>
      </w:pPr>
    </w:p>
    <w:p w14:paraId="72DE8F4B" w14:textId="77777777" w:rsidR="00047994" w:rsidRPr="00047994" w:rsidRDefault="00047994" w:rsidP="00047994">
      <w:pPr>
        <w:rPr>
          <w:sz w:val="24"/>
          <w:szCs w:val="24"/>
        </w:rPr>
      </w:pPr>
    </w:p>
    <w:sectPr w:rsidR="00047994" w:rsidRPr="00047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48252" w14:textId="77777777" w:rsidR="00722158" w:rsidRDefault="00722158" w:rsidP="00047994">
      <w:pPr>
        <w:spacing w:after="0" w:line="240" w:lineRule="auto"/>
      </w:pPr>
      <w:r>
        <w:separator/>
      </w:r>
    </w:p>
  </w:endnote>
  <w:endnote w:type="continuationSeparator" w:id="0">
    <w:p w14:paraId="38DA3779" w14:textId="77777777" w:rsidR="00722158" w:rsidRDefault="00722158" w:rsidP="0004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1D559" w14:textId="77777777" w:rsidR="00722158" w:rsidRDefault="00722158" w:rsidP="00047994">
      <w:pPr>
        <w:spacing w:after="0" w:line="240" w:lineRule="auto"/>
      </w:pPr>
      <w:r>
        <w:separator/>
      </w:r>
    </w:p>
  </w:footnote>
  <w:footnote w:type="continuationSeparator" w:id="0">
    <w:p w14:paraId="00E62979" w14:textId="77777777" w:rsidR="00722158" w:rsidRDefault="00722158" w:rsidP="00047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94"/>
    <w:rsid w:val="00047994"/>
    <w:rsid w:val="0017751E"/>
    <w:rsid w:val="0024167A"/>
    <w:rsid w:val="00265172"/>
    <w:rsid w:val="00275588"/>
    <w:rsid w:val="002C20AF"/>
    <w:rsid w:val="002C6CDE"/>
    <w:rsid w:val="00350317"/>
    <w:rsid w:val="00360A9C"/>
    <w:rsid w:val="003F2E83"/>
    <w:rsid w:val="003F5714"/>
    <w:rsid w:val="0049250F"/>
    <w:rsid w:val="004C07A0"/>
    <w:rsid w:val="004F7A56"/>
    <w:rsid w:val="0052488B"/>
    <w:rsid w:val="005274B0"/>
    <w:rsid w:val="0053013B"/>
    <w:rsid w:val="00543996"/>
    <w:rsid w:val="00580DC7"/>
    <w:rsid w:val="005B3B5A"/>
    <w:rsid w:val="005D6240"/>
    <w:rsid w:val="005E38E6"/>
    <w:rsid w:val="00634F2E"/>
    <w:rsid w:val="00663702"/>
    <w:rsid w:val="00683BFF"/>
    <w:rsid w:val="006F0A53"/>
    <w:rsid w:val="0072012A"/>
    <w:rsid w:val="00722158"/>
    <w:rsid w:val="00757955"/>
    <w:rsid w:val="00770E70"/>
    <w:rsid w:val="007E432F"/>
    <w:rsid w:val="0084505F"/>
    <w:rsid w:val="0092179E"/>
    <w:rsid w:val="009B3E4F"/>
    <w:rsid w:val="00A11655"/>
    <w:rsid w:val="00A20FE5"/>
    <w:rsid w:val="00A4345A"/>
    <w:rsid w:val="00AC5BE3"/>
    <w:rsid w:val="00B119C8"/>
    <w:rsid w:val="00B83D55"/>
    <w:rsid w:val="00BA32B3"/>
    <w:rsid w:val="00BB5FC7"/>
    <w:rsid w:val="00C11968"/>
    <w:rsid w:val="00C344C4"/>
    <w:rsid w:val="00C61692"/>
    <w:rsid w:val="00C648D6"/>
    <w:rsid w:val="00C76BC3"/>
    <w:rsid w:val="00C83BC6"/>
    <w:rsid w:val="00C962E4"/>
    <w:rsid w:val="00CA23AE"/>
    <w:rsid w:val="00CB6B02"/>
    <w:rsid w:val="00CC557E"/>
    <w:rsid w:val="00D21467"/>
    <w:rsid w:val="00D8127B"/>
    <w:rsid w:val="00D86F13"/>
    <w:rsid w:val="00DB4649"/>
    <w:rsid w:val="00DD0EDE"/>
    <w:rsid w:val="00DE30F5"/>
    <w:rsid w:val="00E01229"/>
    <w:rsid w:val="00F33AEF"/>
    <w:rsid w:val="00FD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47613140"/>
  <w15:chartTrackingRefBased/>
  <w15:docId w15:val="{91405D20-DEF1-4C75-8C90-7A13003A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479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7994"/>
    <w:rPr>
      <w:sz w:val="20"/>
      <w:szCs w:val="20"/>
    </w:rPr>
  </w:style>
  <w:style w:type="character" w:styleId="EndnoteReference">
    <w:name w:val="endnote reference"/>
    <w:basedOn w:val="DefaultParagraphFont"/>
    <w:rsid w:val="00047994"/>
    <w:rPr>
      <w:vertAlign w:val="superscript"/>
    </w:rPr>
  </w:style>
  <w:style w:type="paragraph" w:styleId="BodyText2">
    <w:name w:val="Body Text 2"/>
    <w:basedOn w:val="Normal"/>
    <w:link w:val="BodyText2Char"/>
    <w:uiPriority w:val="99"/>
    <w:semiHidden/>
    <w:unhideWhenUsed/>
    <w:rsid w:val="009B3E4F"/>
    <w:pPr>
      <w:spacing w:after="120" w:line="480" w:lineRule="auto"/>
    </w:pPr>
  </w:style>
  <w:style w:type="character" w:customStyle="1" w:styleId="BodyText2Char">
    <w:name w:val="Body Text 2 Char"/>
    <w:basedOn w:val="DefaultParagraphFont"/>
    <w:link w:val="BodyText2"/>
    <w:uiPriority w:val="99"/>
    <w:semiHidden/>
    <w:rsid w:val="009B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13B58-F1B2-44A6-B1FD-7A59B3A2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15</Pages>
  <Words>5548</Words>
  <Characters>31627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Ger</dc:creator>
  <cp:keywords/>
  <dc:description/>
  <cp:lastModifiedBy>Steven Ger</cp:lastModifiedBy>
  <cp:revision>45</cp:revision>
  <dcterms:created xsi:type="dcterms:W3CDTF">2019-11-22T16:33:00Z</dcterms:created>
  <dcterms:modified xsi:type="dcterms:W3CDTF">2019-12-13T05:53:00Z</dcterms:modified>
</cp:coreProperties>
</file>